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D7C" w:rsidRPr="00C20F48" w:rsidRDefault="001100F7" w:rsidP="00C20F48">
      <w:pPr>
        <w:spacing w:line="360" w:lineRule="auto"/>
        <w:ind w:firstLineChars="200" w:firstLine="643"/>
        <w:rPr>
          <w:rFonts w:ascii="楷体_GB2312" w:eastAsia="楷体_GB2312"/>
          <w:b/>
          <w:sz w:val="32"/>
          <w:szCs w:val="32"/>
        </w:rPr>
      </w:pPr>
      <w:r w:rsidRPr="00C20F48">
        <w:rPr>
          <w:rFonts w:ascii="楷体_GB2312" w:eastAsia="楷体_GB2312" w:hint="eastAsia"/>
          <w:b/>
          <w:sz w:val="32"/>
          <w:szCs w:val="32"/>
        </w:rPr>
        <w:t>2016年大学外语教学部教学工作考核指标得分汇总</w:t>
      </w:r>
    </w:p>
    <w:p w:rsidR="00C20F48" w:rsidRPr="00695C7C" w:rsidRDefault="00C20F48" w:rsidP="00C20F48">
      <w:pPr>
        <w:spacing w:line="360" w:lineRule="auto"/>
        <w:rPr>
          <w:rFonts w:ascii="楷体_GB2312" w:eastAsia="楷体_GB2312"/>
          <w:sz w:val="28"/>
          <w:szCs w:val="28"/>
        </w:rPr>
      </w:pPr>
    </w:p>
    <w:p w:rsidR="001100F7" w:rsidRPr="00B53BF2" w:rsidRDefault="00C77D98" w:rsidP="00B53BF2">
      <w:pPr>
        <w:spacing w:line="360" w:lineRule="auto"/>
        <w:ind w:firstLineChars="250" w:firstLine="703"/>
        <w:rPr>
          <w:rFonts w:ascii="楷体_GB2312" w:eastAsia="楷体_GB2312"/>
          <w:b/>
          <w:sz w:val="28"/>
          <w:szCs w:val="28"/>
        </w:rPr>
      </w:pPr>
      <w:r w:rsidRPr="00B53BF2">
        <w:rPr>
          <w:rFonts w:ascii="楷体_GB2312" w:eastAsia="楷体_GB2312" w:hint="eastAsia"/>
          <w:b/>
          <w:sz w:val="28"/>
          <w:szCs w:val="28"/>
        </w:rPr>
        <w:t>大学外语教学部教学工作考核指标总得分：</w:t>
      </w:r>
      <w:r w:rsidR="00B53BF2" w:rsidRPr="00B53BF2">
        <w:rPr>
          <w:rFonts w:ascii="楷体_GB2312" w:eastAsia="楷体_GB2312" w:hint="eastAsia"/>
          <w:b/>
          <w:sz w:val="28"/>
          <w:szCs w:val="28"/>
        </w:rPr>
        <w:t>89.5分</w:t>
      </w:r>
    </w:p>
    <w:p w:rsidR="00C20F48" w:rsidRPr="00695C7C" w:rsidRDefault="00C20F48" w:rsidP="00695C7C">
      <w:pPr>
        <w:spacing w:line="360" w:lineRule="auto"/>
        <w:rPr>
          <w:rFonts w:ascii="楷体_GB2312" w:eastAsia="楷体_GB2312"/>
          <w:sz w:val="28"/>
          <w:szCs w:val="28"/>
        </w:rPr>
      </w:pPr>
    </w:p>
    <w:p w:rsidR="001100F7" w:rsidRDefault="001100F7" w:rsidP="00C20F48">
      <w:pPr>
        <w:spacing w:line="360" w:lineRule="auto"/>
        <w:ind w:firstLineChars="740" w:firstLine="2080"/>
        <w:rPr>
          <w:rFonts w:ascii="楷体_GB2312" w:eastAsia="楷体_GB2312"/>
          <w:b/>
          <w:sz w:val="28"/>
          <w:szCs w:val="28"/>
        </w:rPr>
      </w:pPr>
      <w:r w:rsidRPr="00695C7C">
        <w:rPr>
          <w:rFonts w:ascii="楷体_GB2312" w:eastAsia="楷体_GB2312" w:hint="eastAsia"/>
          <w:b/>
          <w:sz w:val="28"/>
          <w:szCs w:val="28"/>
        </w:rPr>
        <w:t>第一部分：日常工作（</w:t>
      </w:r>
      <w:r w:rsidR="00D850D3" w:rsidRPr="00695C7C">
        <w:rPr>
          <w:rFonts w:ascii="楷体_GB2312" w:eastAsia="楷体_GB2312" w:hint="eastAsia"/>
          <w:b/>
          <w:sz w:val="28"/>
          <w:szCs w:val="28"/>
        </w:rPr>
        <w:t>49分</w:t>
      </w:r>
      <w:r w:rsidRPr="00695C7C">
        <w:rPr>
          <w:rFonts w:ascii="楷体_GB2312" w:eastAsia="楷体_GB2312" w:hint="eastAsia"/>
          <w:b/>
          <w:sz w:val="28"/>
          <w:szCs w:val="28"/>
        </w:rPr>
        <w:t>）</w:t>
      </w:r>
    </w:p>
    <w:p w:rsidR="00C20F48" w:rsidRPr="00695C7C" w:rsidRDefault="00C20F48" w:rsidP="00C20F48">
      <w:pPr>
        <w:spacing w:line="360" w:lineRule="auto"/>
        <w:ind w:firstLineChars="740" w:firstLine="2080"/>
        <w:rPr>
          <w:rFonts w:ascii="楷体_GB2312" w:eastAsia="楷体_GB2312"/>
          <w:b/>
          <w:sz w:val="28"/>
          <w:szCs w:val="28"/>
        </w:rPr>
      </w:pPr>
    </w:p>
    <w:p w:rsidR="00C77D98" w:rsidRPr="00695C7C" w:rsidRDefault="00C77D98" w:rsidP="00695C7C">
      <w:pPr>
        <w:pStyle w:val="a3"/>
        <w:numPr>
          <w:ilvl w:val="0"/>
          <w:numId w:val="1"/>
        </w:numPr>
        <w:spacing w:line="360" w:lineRule="auto"/>
        <w:ind w:firstLineChars="0"/>
        <w:rPr>
          <w:rFonts w:ascii="楷体_GB2312" w:eastAsia="楷体_GB2312"/>
          <w:b/>
          <w:sz w:val="28"/>
          <w:szCs w:val="28"/>
        </w:rPr>
      </w:pPr>
      <w:r w:rsidRPr="00695C7C">
        <w:rPr>
          <w:rFonts w:ascii="楷体_GB2312" w:eastAsia="楷体_GB2312" w:hint="eastAsia"/>
          <w:b/>
          <w:sz w:val="28"/>
          <w:szCs w:val="28"/>
        </w:rPr>
        <w:t>常规教学管理</w:t>
      </w:r>
      <w:r w:rsidR="00D850D3" w:rsidRPr="00695C7C">
        <w:rPr>
          <w:rFonts w:ascii="楷体_GB2312" w:eastAsia="楷体_GB2312" w:hint="eastAsia"/>
          <w:b/>
          <w:sz w:val="28"/>
          <w:szCs w:val="28"/>
        </w:rPr>
        <w:t>（得分</w:t>
      </w:r>
      <w:r w:rsidR="009243CC" w:rsidRPr="00695C7C">
        <w:rPr>
          <w:rFonts w:ascii="楷体_GB2312" w:eastAsia="楷体_GB2312" w:hint="eastAsia"/>
          <w:b/>
          <w:sz w:val="28"/>
          <w:szCs w:val="28"/>
        </w:rPr>
        <w:t>：</w:t>
      </w:r>
      <w:r w:rsidR="00F200BB" w:rsidRPr="00695C7C">
        <w:rPr>
          <w:rFonts w:ascii="楷体_GB2312" w:eastAsia="楷体_GB2312" w:hint="eastAsia"/>
          <w:b/>
          <w:sz w:val="28"/>
          <w:szCs w:val="28"/>
        </w:rPr>
        <w:t>18分</w:t>
      </w:r>
      <w:r w:rsidR="00D850D3" w:rsidRPr="00695C7C">
        <w:rPr>
          <w:rFonts w:ascii="楷体_GB2312" w:eastAsia="楷体_GB2312" w:hint="eastAsia"/>
          <w:b/>
          <w:sz w:val="28"/>
          <w:szCs w:val="28"/>
        </w:rPr>
        <w:t>）</w:t>
      </w:r>
    </w:p>
    <w:p w:rsidR="00C77D98" w:rsidRPr="00695C7C" w:rsidRDefault="00C77D98" w:rsidP="00695C7C">
      <w:pPr>
        <w:pStyle w:val="a3"/>
        <w:numPr>
          <w:ilvl w:val="0"/>
          <w:numId w:val="2"/>
        </w:numPr>
        <w:spacing w:line="360" w:lineRule="auto"/>
        <w:ind w:firstLineChars="0"/>
        <w:rPr>
          <w:rFonts w:ascii="楷体_GB2312" w:eastAsia="楷体_GB2312"/>
          <w:sz w:val="28"/>
          <w:szCs w:val="28"/>
        </w:rPr>
      </w:pPr>
      <w:r w:rsidRPr="00695C7C">
        <w:rPr>
          <w:rFonts w:ascii="楷体_GB2312" w:eastAsia="楷体_GB2312" w:hint="eastAsia"/>
          <w:sz w:val="28"/>
          <w:szCs w:val="28"/>
        </w:rPr>
        <w:t>教学基本文件齐全，执行情况好——</w:t>
      </w:r>
      <w:r w:rsidR="00D850D3" w:rsidRPr="00695C7C">
        <w:rPr>
          <w:rFonts w:ascii="楷体_GB2312" w:eastAsia="楷体_GB2312" w:hint="eastAsia"/>
          <w:sz w:val="28"/>
          <w:szCs w:val="28"/>
        </w:rPr>
        <w:t>4</w:t>
      </w:r>
      <w:r w:rsidRPr="00695C7C">
        <w:rPr>
          <w:rFonts w:ascii="楷体_GB2312" w:eastAsia="楷体_GB2312" w:hint="eastAsia"/>
          <w:sz w:val="28"/>
          <w:szCs w:val="28"/>
        </w:rPr>
        <w:t>分</w:t>
      </w:r>
    </w:p>
    <w:p w:rsidR="00C77D98" w:rsidRPr="00695C7C" w:rsidRDefault="00C77D98" w:rsidP="00695C7C">
      <w:pPr>
        <w:pStyle w:val="a3"/>
        <w:numPr>
          <w:ilvl w:val="0"/>
          <w:numId w:val="2"/>
        </w:numPr>
        <w:spacing w:line="360" w:lineRule="auto"/>
        <w:ind w:firstLineChars="0"/>
        <w:rPr>
          <w:rFonts w:ascii="楷体_GB2312" w:eastAsia="楷体_GB2312"/>
          <w:sz w:val="28"/>
          <w:szCs w:val="28"/>
        </w:rPr>
      </w:pPr>
      <w:r w:rsidRPr="00695C7C">
        <w:rPr>
          <w:rFonts w:ascii="楷体_GB2312" w:eastAsia="楷体_GB2312" w:hint="eastAsia"/>
          <w:sz w:val="28"/>
          <w:szCs w:val="28"/>
        </w:rPr>
        <w:t>考试工作规范严密，考分考纪好——12分</w:t>
      </w:r>
    </w:p>
    <w:p w:rsidR="00C77D98" w:rsidRPr="00695C7C" w:rsidRDefault="00C77D98" w:rsidP="00695C7C">
      <w:pPr>
        <w:pStyle w:val="a3"/>
        <w:numPr>
          <w:ilvl w:val="0"/>
          <w:numId w:val="2"/>
        </w:numPr>
        <w:spacing w:line="360" w:lineRule="auto"/>
        <w:ind w:firstLineChars="0"/>
        <w:rPr>
          <w:rFonts w:ascii="楷体_GB2312" w:eastAsia="楷体_GB2312"/>
          <w:sz w:val="28"/>
          <w:szCs w:val="28"/>
        </w:rPr>
      </w:pPr>
      <w:r w:rsidRPr="00695C7C">
        <w:rPr>
          <w:rFonts w:ascii="楷体_GB2312" w:eastAsia="楷体_GB2312" w:hint="eastAsia"/>
          <w:sz w:val="28"/>
          <w:szCs w:val="28"/>
        </w:rPr>
        <w:t>教材选用科学，征订准确——2分</w:t>
      </w:r>
    </w:p>
    <w:p w:rsidR="00E67CB3" w:rsidRPr="00695C7C" w:rsidRDefault="00E67CB3" w:rsidP="00695C7C">
      <w:pPr>
        <w:pStyle w:val="a3"/>
        <w:numPr>
          <w:ilvl w:val="0"/>
          <w:numId w:val="1"/>
        </w:numPr>
        <w:spacing w:line="360" w:lineRule="auto"/>
        <w:ind w:firstLineChars="0"/>
        <w:rPr>
          <w:rFonts w:ascii="楷体_GB2312" w:eastAsia="楷体_GB2312"/>
          <w:b/>
          <w:sz w:val="28"/>
          <w:szCs w:val="28"/>
        </w:rPr>
      </w:pPr>
      <w:r w:rsidRPr="00695C7C">
        <w:rPr>
          <w:rFonts w:ascii="楷体_GB2312" w:eastAsia="楷体_GB2312" w:hint="eastAsia"/>
          <w:b/>
          <w:sz w:val="28"/>
          <w:szCs w:val="28"/>
        </w:rPr>
        <w:t xml:space="preserve"> </w:t>
      </w:r>
      <w:r w:rsidR="00D850D3" w:rsidRPr="00695C7C">
        <w:rPr>
          <w:rFonts w:ascii="楷体_GB2312" w:eastAsia="楷体_GB2312" w:hint="eastAsia"/>
          <w:b/>
          <w:sz w:val="28"/>
          <w:szCs w:val="28"/>
        </w:rPr>
        <w:t>师资</w:t>
      </w:r>
      <w:r w:rsidRPr="00695C7C">
        <w:rPr>
          <w:rFonts w:ascii="楷体_GB2312" w:eastAsia="楷体_GB2312" w:hint="eastAsia"/>
          <w:b/>
          <w:sz w:val="28"/>
          <w:szCs w:val="28"/>
        </w:rPr>
        <w:t>管理</w:t>
      </w:r>
      <w:r w:rsidR="00D850D3" w:rsidRPr="00695C7C">
        <w:rPr>
          <w:rFonts w:ascii="楷体_GB2312" w:eastAsia="楷体_GB2312" w:hint="eastAsia"/>
          <w:b/>
          <w:sz w:val="28"/>
          <w:szCs w:val="28"/>
        </w:rPr>
        <w:t>与培养工作（得分</w:t>
      </w:r>
      <w:r w:rsidR="009243CC" w:rsidRPr="00695C7C">
        <w:rPr>
          <w:rFonts w:ascii="楷体_GB2312" w:eastAsia="楷体_GB2312" w:hint="eastAsia"/>
          <w:b/>
          <w:sz w:val="28"/>
          <w:szCs w:val="28"/>
        </w:rPr>
        <w:t>：</w:t>
      </w:r>
      <w:r w:rsidR="00D850D3" w:rsidRPr="00695C7C">
        <w:rPr>
          <w:rFonts w:ascii="楷体_GB2312" w:eastAsia="楷体_GB2312" w:hint="eastAsia"/>
          <w:b/>
          <w:sz w:val="28"/>
          <w:szCs w:val="28"/>
        </w:rPr>
        <w:t xml:space="preserve"> 2分）</w:t>
      </w:r>
    </w:p>
    <w:p w:rsidR="00E67CB3" w:rsidRPr="00695C7C" w:rsidRDefault="00E67CB3" w:rsidP="00695C7C">
      <w:pPr>
        <w:pStyle w:val="a3"/>
        <w:numPr>
          <w:ilvl w:val="0"/>
          <w:numId w:val="3"/>
        </w:numPr>
        <w:spacing w:line="360" w:lineRule="auto"/>
        <w:ind w:firstLineChars="0"/>
        <w:rPr>
          <w:rFonts w:ascii="楷体_GB2312" w:eastAsia="楷体_GB2312"/>
          <w:sz w:val="28"/>
          <w:szCs w:val="28"/>
        </w:rPr>
      </w:pPr>
      <w:r w:rsidRPr="00695C7C">
        <w:rPr>
          <w:rFonts w:ascii="楷体_GB2312" w:eastAsia="楷体_GB2312" w:hint="eastAsia"/>
          <w:sz w:val="28"/>
          <w:szCs w:val="28"/>
        </w:rPr>
        <w:t>教授、副教授按要求承担本专科生课堂教学任务——1分</w:t>
      </w:r>
    </w:p>
    <w:p w:rsidR="00E67CB3" w:rsidRPr="00695C7C" w:rsidRDefault="00D850D3" w:rsidP="00695C7C">
      <w:pPr>
        <w:pStyle w:val="a3"/>
        <w:numPr>
          <w:ilvl w:val="0"/>
          <w:numId w:val="3"/>
        </w:numPr>
        <w:spacing w:line="360" w:lineRule="auto"/>
        <w:ind w:firstLineChars="0"/>
        <w:rPr>
          <w:rFonts w:ascii="楷体_GB2312" w:eastAsia="楷体_GB2312"/>
          <w:sz w:val="28"/>
          <w:szCs w:val="28"/>
        </w:rPr>
      </w:pPr>
      <w:r w:rsidRPr="00695C7C">
        <w:rPr>
          <w:rFonts w:ascii="楷体_GB2312" w:eastAsia="楷体_GB2312" w:hint="eastAsia"/>
          <w:sz w:val="28"/>
          <w:szCs w:val="28"/>
        </w:rPr>
        <w:t>落实青年教师导师制、职业发展规划——1分</w:t>
      </w:r>
    </w:p>
    <w:p w:rsidR="00D850D3" w:rsidRPr="00695C7C" w:rsidRDefault="00D850D3" w:rsidP="00695C7C">
      <w:pPr>
        <w:pStyle w:val="a3"/>
        <w:numPr>
          <w:ilvl w:val="0"/>
          <w:numId w:val="1"/>
        </w:numPr>
        <w:spacing w:line="360" w:lineRule="auto"/>
        <w:ind w:firstLineChars="0"/>
        <w:rPr>
          <w:rFonts w:ascii="楷体_GB2312" w:eastAsia="楷体_GB2312"/>
          <w:b/>
          <w:sz w:val="28"/>
          <w:szCs w:val="28"/>
        </w:rPr>
      </w:pPr>
      <w:r w:rsidRPr="00695C7C">
        <w:rPr>
          <w:rFonts w:ascii="楷体_GB2312" w:eastAsia="楷体_GB2312" w:hint="eastAsia"/>
          <w:b/>
          <w:sz w:val="28"/>
          <w:szCs w:val="28"/>
        </w:rPr>
        <w:t>教学质量监控</w:t>
      </w:r>
      <w:r w:rsidR="00F200BB" w:rsidRPr="00695C7C">
        <w:rPr>
          <w:rFonts w:ascii="楷体_GB2312" w:eastAsia="楷体_GB2312" w:hint="eastAsia"/>
          <w:b/>
          <w:sz w:val="28"/>
          <w:szCs w:val="28"/>
        </w:rPr>
        <w:t>（得分：12分）</w:t>
      </w:r>
    </w:p>
    <w:p w:rsidR="00505562" w:rsidRPr="00695C7C" w:rsidRDefault="00CE62CB" w:rsidP="00695C7C">
      <w:pPr>
        <w:spacing w:line="360" w:lineRule="auto"/>
        <w:rPr>
          <w:rFonts w:ascii="楷体_GB2312" w:eastAsia="楷体_GB2312" w:hAnsi="宋体"/>
          <w:sz w:val="28"/>
          <w:szCs w:val="28"/>
        </w:rPr>
      </w:pPr>
      <w:r w:rsidRPr="00695C7C">
        <w:rPr>
          <w:rFonts w:ascii="楷体_GB2312" w:eastAsia="楷体_GB2312" w:hAnsi="宋体" w:hint="eastAsia"/>
          <w:sz w:val="28"/>
          <w:szCs w:val="28"/>
        </w:rPr>
        <w:t>1）</w:t>
      </w:r>
      <w:r w:rsidR="00505562" w:rsidRPr="00695C7C">
        <w:rPr>
          <w:rFonts w:ascii="楷体_GB2312" w:eastAsia="楷体_GB2312" w:hAnsi="宋体" w:hint="eastAsia"/>
          <w:sz w:val="28"/>
          <w:szCs w:val="28"/>
        </w:rPr>
        <w:t>系（部）领导、教研室主任及任课教师严格执行听课制度（1分）</w:t>
      </w:r>
    </w:p>
    <w:p w:rsidR="00505562" w:rsidRPr="00695C7C" w:rsidRDefault="00CE62CB" w:rsidP="00695C7C">
      <w:pPr>
        <w:spacing w:line="360" w:lineRule="auto"/>
        <w:rPr>
          <w:rFonts w:ascii="楷体_GB2312" w:eastAsia="楷体_GB2312" w:hAnsi="宋体"/>
          <w:sz w:val="28"/>
          <w:szCs w:val="28"/>
        </w:rPr>
      </w:pPr>
      <w:r w:rsidRPr="00695C7C">
        <w:rPr>
          <w:rFonts w:ascii="楷体_GB2312" w:eastAsia="楷体_GB2312" w:hAnsi="宋体" w:hint="eastAsia"/>
          <w:sz w:val="28"/>
          <w:szCs w:val="28"/>
        </w:rPr>
        <w:t>2）</w:t>
      </w:r>
      <w:r w:rsidR="00505562" w:rsidRPr="00695C7C">
        <w:rPr>
          <w:rFonts w:ascii="楷体_GB2312" w:eastAsia="楷体_GB2312" w:hAnsi="宋体" w:hint="eastAsia"/>
          <w:sz w:val="28"/>
          <w:szCs w:val="28"/>
        </w:rPr>
        <w:t>严格执行调、停课制度，教师全年累计调课率低（1分）</w:t>
      </w:r>
    </w:p>
    <w:p w:rsidR="00505562" w:rsidRPr="00695C7C" w:rsidRDefault="00CE62CB" w:rsidP="00695C7C">
      <w:pPr>
        <w:spacing w:line="360" w:lineRule="auto"/>
        <w:rPr>
          <w:rFonts w:ascii="楷体_GB2312" w:eastAsia="楷体_GB2312" w:hAnsi="宋体"/>
          <w:sz w:val="28"/>
          <w:szCs w:val="28"/>
        </w:rPr>
      </w:pPr>
      <w:r w:rsidRPr="00695C7C">
        <w:rPr>
          <w:rFonts w:ascii="楷体_GB2312" w:eastAsia="楷体_GB2312" w:hint="eastAsia"/>
          <w:sz w:val="28"/>
          <w:szCs w:val="28"/>
        </w:rPr>
        <w:t>3）</w:t>
      </w:r>
      <w:r w:rsidR="00505562" w:rsidRPr="00695C7C">
        <w:rPr>
          <w:rFonts w:ascii="楷体_GB2312" w:eastAsia="楷体_GB2312" w:hAnsi="宋体" w:hint="eastAsia"/>
          <w:sz w:val="28"/>
          <w:szCs w:val="28"/>
        </w:rPr>
        <w:t>教学秩序稳定，全年无教学事故发生（3分）</w:t>
      </w:r>
    </w:p>
    <w:p w:rsidR="00505562" w:rsidRPr="00695C7C" w:rsidRDefault="00505562" w:rsidP="00695C7C">
      <w:pPr>
        <w:spacing w:line="360" w:lineRule="auto"/>
        <w:rPr>
          <w:rFonts w:ascii="楷体_GB2312" w:eastAsia="楷体_GB2312" w:hAnsi="宋体"/>
          <w:sz w:val="28"/>
          <w:szCs w:val="28"/>
        </w:rPr>
      </w:pPr>
      <w:r w:rsidRPr="00695C7C">
        <w:rPr>
          <w:rFonts w:ascii="楷体_GB2312" w:eastAsia="楷体_GB2312" w:hint="eastAsia"/>
          <w:sz w:val="28"/>
          <w:szCs w:val="28"/>
        </w:rPr>
        <w:t>4)</w:t>
      </w:r>
      <w:r w:rsidRPr="00695C7C">
        <w:rPr>
          <w:rFonts w:ascii="楷体_GB2312" w:eastAsia="楷体_GB2312" w:hAnsi="宋体" w:hint="eastAsia"/>
          <w:sz w:val="28"/>
          <w:szCs w:val="28"/>
        </w:rPr>
        <w:t xml:space="preserve"> 认真执行学校教师教学工作规范（3分）</w:t>
      </w:r>
    </w:p>
    <w:p w:rsidR="00505562" w:rsidRPr="00695C7C" w:rsidRDefault="00505562" w:rsidP="00695C7C">
      <w:pPr>
        <w:spacing w:line="360" w:lineRule="auto"/>
        <w:ind w:left="280" w:hangingChars="100" w:hanging="280"/>
        <w:rPr>
          <w:rFonts w:ascii="楷体_GB2312" w:eastAsia="楷体_GB2312"/>
          <w:sz w:val="28"/>
          <w:szCs w:val="28"/>
        </w:rPr>
      </w:pPr>
      <w:r w:rsidRPr="00695C7C">
        <w:rPr>
          <w:rFonts w:ascii="楷体_GB2312" w:eastAsia="楷体_GB2312" w:hint="eastAsia"/>
          <w:sz w:val="28"/>
          <w:szCs w:val="28"/>
        </w:rPr>
        <w:t>5)</w:t>
      </w:r>
      <w:r w:rsidRPr="00695C7C">
        <w:rPr>
          <w:rFonts w:ascii="楷体_GB2312" w:eastAsia="楷体_GB2312" w:hAnsi="宋体" w:hint="eastAsia"/>
          <w:sz w:val="28"/>
          <w:szCs w:val="28"/>
        </w:rPr>
        <w:t xml:space="preserve"> 学生对系（部）教师课堂教学质量满意度高，学生对教师课堂教学质量测评的优良率≥90％，无明显恶评（2分）</w:t>
      </w:r>
    </w:p>
    <w:p w:rsidR="00F200BB" w:rsidRPr="00695C7C" w:rsidRDefault="00505562" w:rsidP="00695C7C">
      <w:pPr>
        <w:spacing w:line="360" w:lineRule="auto"/>
        <w:ind w:left="280" w:hangingChars="100" w:hanging="280"/>
        <w:rPr>
          <w:rFonts w:ascii="楷体_GB2312" w:eastAsia="楷体_GB2312" w:hAnsi="宋体"/>
          <w:sz w:val="28"/>
          <w:szCs w:val="28"/>
        </w:rPr>
      </w:pPr>
      <w:r w:rsidRPr="00695C7C">
        <w:rPr>
          <w:rFonts w:ascii="楷体_GB2312" w:eastAsia="楷体_GB2312" w:hAnsi="宋体" w:hint="eastAsia"/>
          <w:sz w:val="28"/>
          <w:szCs w:val="28"/>
        </w:rPr>
        <w:t>6) 按时高质量完成学校安排的各项日常教学工作，上交材料及时（2分）</w:t>
      </w:r>
    </w:p>
    <w:p w:rsidR="00D850D3" w:rsidRPr="008B0E9B" w:rsidRDefault="008B0E9B" w:rsidP="008B0E9B">
      <w:pPr>
        <w:spacing w:line="360" w:lineRule="auto"/>
        <w:rPr>
          <w:rFonts w:ascii="楷体_GB2312" w:eastAsia="楷体_GB2312" w:hAnsi="宋体"/>
          <w:b/>
          <w:sz w:val="28"/>
          <w:szCs w:val="28"/>
        </w:rPr>
      </w:pPr>
      <w:r w:rsidRPr="008B0E9B">
        <w:rPr>
          <w:rFonts w:ascii="楷体_GB2312" w:eastAsia="楷体_GB2312" w:hAnsi="宋体" w:hint="eastAsia"/>
          <w:b/>
          <w:sz w:val="28"/>
          <w:szCs w:val="28"/>
        </w:rPr>
        <w:lastRenderedPageBreak/>
        <w:t>4.</w:t>
      </w:r>
      <w:r w:rsidR="00505562" w:rsidRPr="008B0E9B">
        <w:rPr>
          <w:rFonts w:ascii="楷体_GB2312" w:eastAsia="楷体_GB2312" w:hAnsi="宋体" w:hint="eastAsia"/>
          <w:b/>
          <w:sz w:val="28"/>
          <w:szCs w:val="28"/>
        </w:rPr>
        <w:t xml:space="preserve">教学研究与教学改革（得分 </w:t>
      </w:r>
      <w:r w:rsidR="009243CC" w:rsidRPr="008B0E9B">
        <w:rPr>
          <w:rFonts w:ascii="楷体_GB2312" w:eastAsia="楷体_GB2312" w:hAnsi="宋体" w:hint="eastAsia"/>
          <w:b/>
          <w:sz w:val="28"/>
          <w:szCs w:val="28"/>
        </w:rPr>
        <w:t>：</w:t>
      </w:r>
      <w:r w:rsidR="00505562" w:rsidRPr="008B0E9B">
        <w:rPr>
          <w:rFonts w:ascii="楷体_GB2312" w:eastAsia="楷体_GB2312" w:hAnsi="宋体" w:hint="eastAsia"/>
          <w:b/>
          <w:sz w:val="28"/>
          <w:szCs w:val="28"/>
        </w:rPr>
        <w:t>6分）</w:t>
      </w:r>
    </w:p>
    <w:p w:rsidR="00505562" w:rsidRPr="00695C7C" w:rsidRDefault="00505562" w:rsidP="00695C7C">
      <w:pPr>
        <w:pStyle w:val="a3"/>
        <w:numPr>
          <w:ilvl w:val="0"/>
          <w:numId w:val="7"/>
        </w:numPr>
        <w:spacing w:line="360" w:lineRule="auto"/>
        <w:ind w:firstLineChars="0"/>
        <w:rPr>
          <w:rFonts w:ascii="楷体_GB2312" w:eastAsia="楷体_GB2312" w:hAnsi="宋体"/>
          <w:sz w:val="28"/>
          <w:szCs w:val="28"/>
        </w:rPr>
      </w:pPr>
      <w:r w:rsidRPr="00695C7C">
        <w:rPr>
          <w:rFonts w:ascii="楷体_GB2312" w:eastAsia="楷体_GB2312" w:hAnsi="宋体" w:hint="eastAsia"/>
          <w:spacing w:val="-6"/>
          <w:sz w:val="28"/>
          <w:szCs w:val="28"/>
        </w:rPr>
        <w:t>教研室每月至少开展2次教研活动</w:t>
      </w:r>
      <w:r w:rsidRPr="00695C7C">
        <w:rPr>
          <w:rFonts w:ascii="楷体_GB2312" w:eastAsia="楷体_GB2312" w:hAnsi="宋体" w:hint="eastAsia"/>
          <w:sz w:val="28"/>
          <w:szCs w:val="28"/>
        </w:rPr>
        <w:t>——1分</w:t>
      </w:r>
    </w:p>
    <w:p w:rsidR="00505562" w:rsidRPr="00695C7C" w:rsidRDefault="00505562" w:rsidP="00695C7C">
      <w:pPr>
        <w:pStyle w:val="a3"/>
        <w:numPr>
          <w:ilvl w:val="0"/>
          <w:numId w:val="7"/>
        </w:numPr>
        <w:spacing w:line="360" w:lineRule="auto"/>
        <w:ind w:firstLineChars="0"/>
        <w:rPr>
          <w:rFonts w:ascii="楷体_GB2312" w:eastAsia="楷体_GB2312" w:hAnsi="宋体"/>
          <w:sz w:val="28"/>
          <w:szCs w:val="28"/>
        </w:rPr>
      </w:pPr>
      <w:r w:rsidRPr="00695C7C">
        <w:rPr>
          <w:rFonts w:ascii="楷体_GB2312" w:eastAsia="楷体_GB2312" w:hAnsi="宋体" w:hint="eastAsia"/>
          <w:sz w:val="28"/>
          <w:szCs w:val="28"/>
        </w:rPr>
        <w:t>教研活动开展质量高，效果好——2分</w:t>
      </w:r>
    </w:p>
    <w:p w:rsidR="00505562" w:rsidRPr="00695C7C" w:rsidRDefault="00505562" w:rsidP="00695C7C">
      <w:pPr>
        <w:pStyle w:val="a3"/>
        <w:numPr>
          <w:ilvl w:val="0"/>
          <w:numId w:val="7"/>
        </w:numPr>
        <w:spacing w:line="360" w:lineRule="auto"/>
        <w:ind w:firstLineChars="0"/>
        <w:rPr>
          <w:rFonts w:ascii="楷体_GB2312" w:eastAsia="楷体_GB2312" w:hAnsi="宋体"/>
          <w:sz w:val="28"/>
          <w:szCs w:val="28"/>
        </w:rPr>
      </w:pPr>
      <w:r w:rsidRPr="00695C7C">
        <w:rPr>
          <w:rFonts w:ascii="楷体_GB2312" w:eastAsia="楷体_GB2312" w:hAnsi="宋体" w:hint="eastAsia"/>
          <w:sz w:val="28"/>
          <w:szCs w:val="28"/>
        </w:rPr>
        <w:t>严格管理各类教学研究与改革项目（含中期检查、结题等），过程控制严格，按要求在规定的研究期内完成项目研究内容并通过验收—— 3分</w:t>
      </w:r>
    </w:p>
    <w:p w:rsidR="009243CC" w:rsidRPr="008B0E9B" w:rsidRDefault="009243CC" w:rsidP="008B0E9B">
      <w:pPr>
        <w:pStyle w:val="a3"/>
        <w:numPr>
          <w:ilvl w:val="0"/>
          <w:numId w:val="12"/>
        </w:numPr>
        <w:spacing w:line="360" w:lineRule="auto"/>
        <w:ind w:firstLineChars="0"/>
        <w:rPr>
          <w:rFonts w:ascii="楷体_GB2312" w:eastAsia="楷体_GB2312" w:hAnsi="宋体"/>
          <w:b/>
          <w:sz w:val="28"/>
          <w:szCs w:val="28"/>
        </w:rPr>
      </w:pPr>
      <w:r w:rsidRPr="008B0E9B">
        <w:rPr>
          <w:rFonts w:ascii="楷体_GB2312" w:eastAsia="楷体_GB2312" w:hAnsi="宋体" w:hint="eastAsia"/>
          <w:b/>
          <w:sz w:val="28"/>
          <w:szCs w:val="28"/>
        </w:rPr>
        <w:t>实践教学与实验室建设（得分： 11分）</w:t>
      </w:r>
    </w:p>
    <w:p w:rsidR="009243CC" w:rsidRPr="00695C7C" w:rsidRDefault="009243CC" w:rsidP="00695C7C">
      <w:pPr>
        <w:pStyle w:val="a3"/>
        <w:numPr>
          <w:ilvl w:val="0"/>
          <w:numId w:val="8"/>
        </w:numPr>
        <w:spacing w:line="360" w:lineRule="auto"/>
        <w:ind w:firstLineChars="0"/>
        <w:rPr>
          <w:rFonts w:ascii="楷体_GB2312" w:eastAsia="楷体_GB2312" w:hAnsi="宋体"/>
          <w:sz w:val="28"/>
          <w:szCs w:val="28"/>
        </w:rPr>
      </w:pPr>
      <w:r w:rsidRPr="00695C7C">
        <w:rPr>
          <w:rFonts w:ascii="楷体_GB2312" w:eastAsia="楷体_GB2312" w:hAnsi="宋体" w:hint="eastAsia"/>
          <w:sz w:val="28"/>
          <w:szCs w:val="28"/>
        </w:rPr>
        <w:t>实验教学秩序好，质量高—— 4分</w:t>
      </w:r>
    </w:p>
    <w:p w:rsidR="009243CC" w:rsidRPr="00695C7C" w:rsidRDefault="009243CC" w:rsidP="00695C7C">
      <w:pPr>
        <w:pStyle w:val="a3"/>
        <w:numPr>
          <w:ilvl w:val="0"/>
          <w:numId w:val="8"/>
        </w:numPr>
        <w:spacing w:line="360" w:lineRule="auto"/>
        <w:ind w:firstLineChars="0"/>
        <w:rPr>
          <w:rFonts w:ascii="楷体_GB2312" w:eastAsia="楷体_GB2312" w:hAnsi="宋体"/>
          <w:sz w:val="28"/>
          <w:szCs w:val="28"/>
        </w:rPr>
      </w:pPr>
      <w:r w:rsidRPr="00695C7C">
        <w:rPr>
          <w:rFonts w:ascii="楷体_GB2312" w:eastAsia="楷体_GB2312" w:hAnsi="宋体" w:hint="eastAsia"/>
          <w:sz w:val="28"/>
          <w:szCs w:val="28"/>
        </w:rPr>
        <w:t>实验室建设思路清晰—— 1分</w:t>
      </w:r>
    </w:p>
    <w:p w:rsidR="009243CC" w:rsidRPr="00695C7C" w:rsidRDefault="009243CC" w:rsidP="00695C7C">
      <w:pPr>
        <w:pStyle w:val="a3"/>
        <w:numPr>
          <w:ilvl w:val="0"/>
          <w:numId w:val="8"/>
        </w:numPr>
        <w:spacing w:line="360" w:lineRule="auto"/>
        <w:ind w:firstLineChars="0"/>
        <w:rPr>
          <w:rFonts w:ascii="楷体_GB2312" w:eastAsia="楷体_GB2312" w:hAnsi="宋体"/>
          <w:sz w:val="28"/>
          <w:szCs w:val="28"/>
        </w:rPr>
      </w:pPr>
      <w:r w:rsidRPr="00695C7C">
        <w:rPr>
          <w:rFonts w:ascii="楷体_GB2312" w:eastAsia="楷体_GB2312" w:hAnsi="宋体" w:hint="eastAsia"/>
          <w:sz w:val="28"/>
          <w:szCs w:val="28"/>
        </w:rPr>
        <w:t>实验室日常管理规范—— 4分</w:t>
      </w:r>
    </w:p>
    <w:p w:rsidR="009243CC" w:rsidRPr="00695C7C" w:rsidRDefault="009243CC" w:rsidP="00695C7C">
      <w:pPr>
        <w:pStyle w:val="a3"/>
        <w:numPr>
          <w:ilvl w:val="0"/>
          <w:numId w:val="8"/>
        </w:numPr>
        <w:spacing w:line="360" w:lineRule="auto"/>
        <w:ind w:firstLineChars="0"/>
        <w:rPr>
          <w:rFonts w:ascii="楷体_GB2312" w:eastAsia="楷体_GB2312" w:hAnsi="宋体"/>
          <w:sz w:val="28"/>
          <w:szCs w:val="28"/>
        </w:rPr>
      </w:pPr>
      <w:r w:rsidRPr="00695C7C">
        <w:rPr>
          <w:rFonts w:ascii="楷体_GB2312" w:eastAsia="楷体_GB2312" w:hAnsi="宋体" w:hint="eastAsia"/>
          <w:sz w:val="28"/>
          <w:szCs w:val="28"/>
        </w:rPr>
        <w:t>实验设备管理与维护好—— 2分</w:t>
      </w:r>
    </w:p>
    <w:p w:rsidR="009243CC" w:rsidRPr="00695C7C" w:rsidRDefault="009243CC" w:rsidP="00695C7C">
      <w:pPr>
        <w:spacing w:line="360" w:lineRule="auto"/>
        <w:rPr>
          <w:rFonts w:ascii="楷体_GB2312" w:eastAsia="楷体_GB2312" w:hAnsi="宋体"/>
          <w:sz w:val="28"/>
          <w:szCs w:val="28"/>
        </w:rPr>
      </w:pPr>
    </w:p>
    <w:p w:rsidR="009243CC" w:rsidRPr="00C20F48" w:rsidRDefault="009243CC" w:rsidP="00C20F48">
      <w:pPr>
        <w:spacing w:line="360" w:lineRule="auto"/>
        <w:ind w:firstLineChars="393" w:firstLine="1184"/>
        <w:rPr>
          <w:rFonts w:ascii="楷体_GB2312" w:eastAsia="楷体_GB2312" w:hAnsi="宋体"/>
          <w:b/>
          <w:sz w:val="30"/>
          <w:szCs w:val="30"/>
        </w:rPr>
      </w:pPr>
      <w:r w:rsidRPr="00C20F48">
        <w:rPr>
          <w:rFonts w:ascii="楷体_GB2312" w:eastAsia="楷体_GB2312" w:hAnsi="宋体" w:hint="eastAsia"/>
          <w:b/>
          <w:sz w:val="30"/>
          <w:szCs w:val="30"/>
        </w:rPr>
        <w:t>第二部分：</w:t>
      </w:r>
      <w:r w:rsidR="00E5255C" w:rsidRPr="00C20F48">
        <w:rPr>
          <w:rFonts w:ascii="楷体_GB2312" w:eastAsia="楷体_GB2312" w:hAnsi="宋体" w:hint="eastAsia"/>
          <w:b/>
          <w:sz w:val="30"/>
          <w:szCs w:val="30"/>
        </w:rPr>
        <w:t xml:space="preserve">质量工程与教学效果（ </w:t>
      </w:r>
      <w:r w:rsidR="00C07FF3" w:rsidRPr="00C20F48">
        <w:rPr>
          <w:rFonts w:ascii="楷体_GB2312" w:eastAsia="楷体_GB2312" w:hAnsi="宋体" w:hint="eastAsia"/>
          <w:b/>
          <w:sz w:val="30"/>
          <w:szCs w:val="30"/>
        </w:rPr>
        <w:t>20</w:t>
      </w:r>
      <w:r w:rsidR="00101264" w:rsidRPr="00C20F48">
        <w:rPr>
          <w:rFonts w:ascii="楷体_GB2312" w:eastAsia="楷体_GB2312" w:hAnsi="宋体" w:hint="eastAsia"/>
          <w:b/>
          <w:sz w:val="30"/>
          <w:szCs w:val="30"/>
        </w:rPr>
        <w:t>.5</w:t>
      </w:r>
      <w:r w:rsidR="00E91078" w:rsidRPr="00C20F48">
        <w:rPr>
          <w:rFonts w:ascii="楷体_GB2312" w:eastAsia="楷体_GB2312" w:hAnsi="宋体" w:hint="eastAsia"/>
          <w:b/>
          <w:sz w:val="30"/>
          <w:szCs w:val="30"/>
        </w:rPr>
        <w:t>分</w:t>
      </w:r>
      <w:r w:rsidR="00E5255C" w:rsidRPr="00C20F48">
        <w:rPr>
          <w:rFonts w:ascii="楷体_GB2312" w:eastAsia="楷体_GB2312" w:hAnsi="宋体" w:hint="eastAsia"/>
          <w:b/>
          <w:sz w:val="30"/>
          <w:szCs w:val="30"/>
        </w:rPr>
        <w:t xml:space="preserve"> ）</w:t>
      </w:r>
    </w:p>
    <w:p w:rsidR="00E5255C" w:rsidRPr="00695C7C" w:rsidRDefault="00E5255C" w:rsidP="00695C7C">
      <w:pPr>
        <w:spacing w:line="360" w:lineRule="auto"/>
        <w:rPr>
          <w:rFonts w:ascii="楷体_GB2312" w:eastAsia="楷体_GB2312" w:hAnsi="宋体"/>
          <w:b/>
          <w:sz w:val="28"/>
          <w:szCs w:val="28"/>
        </w:rPr>
      </w:pPr>
    </w:p>
    <w:p w:rsidR="00E5255C" w:rsidRPr="00695C7C" w:rsidRDefault="00E5255C" w:rsidP="00695C7C">
      <w:pPr>
        <w:pStyle w:val="a3"/>
        <w:numPr>
          <w:ilvl w:val="0"/>
          <w:numId w:val="9"/>
        </w:numPr>
        <w:spacing w:line="360" w:lineRule="auto"/>
        <w:ind w:firstLineChars="0"/>
        <w:rPr>
          <w:rFonts w:ascii="楷体_GB2312" w:eastAsia="楷体_GB2312" w:hAnsi="宋体"/>
          <w:b/>
          <w:sz w:val="28"/>
          <w:szCs w:val="28"/>
        </w:rPr>
      </w:pPr>
      <w:r w:rsidRPr="00695C7C">
        <w:rPr>
          <w:rFonts w:ascii="楷体_GB2312" w:eastAsia="楷体_GB2312" w:hAnsi="宋体" w:hint="eastAsia"/>
          <w:b/>
          <w:sz w:val="28"/>
          <w:szCs w:val="28"/>
        </w:rPr>
        <w:t>优秀教学成果奖——2分</w:t>
      </w:r>
    </w:p>
    <w:p w:rsidR="00E5255C" w:rsidRPr="00695C7C" w:rsidRDefault="00E5255C" w:rsidP="00695C7C">
      <w:pPr>
        <w:pStyle w:val="a3"/>
        <w:numPr>
          <w:ilvl w:val="0"/>
          <w:numId w:val="10"/>
        </w:numPr>
        <w:spacing w:line="360" w:lineRule="auto"/>
        <w:ind w:firstLineChars="0"/>
        <w:rPr>
          <w:rFonts w:ascii="楷体_GB2312" w:eastAsia="楷体_GB2312" w:hAnsi="宋体"/>
          <w:sz w:val="28"/>
          <w:szCs w:val="28"/>
        </w:rPr>
      </w:pPr>
      <w:r w:rsidRPr="00695C7C">
        <w:rPr>
          <w:rFonts w:ascii="楷体_GB2312" w:eastAsia="楷体_GB2312" w:hAnsi="宋体" w:hint="eastAsia"/>
          <w:sz w:val="28"/>
          <w:szCs w:val="28"/>
        </w:rPr>
        <w:t>校级教学成果二等奖1项 （张曼：基于多元读写能力培养的多模态大学英语教学模式研究）</w:t>
      </w:r>
    </w:p>
    <w:p w:rsidR="00E5255C" w:rsidRPr="00695C7C" w:rsidRDefault="00E5255C" w:rsidP="00695C7C">
      <w:pPr>
        <w:pStyle w:val="a3"/>
        <w:numPr>
          <w:ilvl w:val="0"/>
          <w:numId w:val="10"/>
        </w:numPr>
        <w:spacing w:line="360" w:lineRule="auto"/>
        <w:ind w:firstLineChars="0"/>
        <w:rPr>
          <w:rFonts w:ascii="楷体_GB2312" w:eastAsia="楷体_GB2312" w:hAnsi="宋体"/>
          <w:sz w:val="28"/>
          <w:szCs w:val="28"/>
        </w:rPr>
      </w:pPr>
      <w:r w:rsidRPr="00695C7C">
        <w:rPr>
          <w:rFonts w:ascii="楷体_GB2312" w:eastAsia="楷体_GB2312" w:hAnsi="宋体" w:hint="eastAsia"/>
          <w:sz w:val="28"/>
          <w:szCs w:val="28"/>
        </w:rPr>
        <w:t>校级教学成果三等奖2项（薛妍妍：慕课背景下“反转课堂”在英语口语教学中的应用；戴静：大学英语分级教学模式下学生翻译能力提升对策研究）</w:t>
      </w:r>
    </w:p>
    <w:p w:rsidR="00300621" w:rsidRPr="00695C7C" w:rsidRDefault="00300621" w:rsidP="00695C7C">
      <w:pPr>
        <w:pStyle w:val="a3"/>
        <w:numPr>
          <w:ilvl w:val="0"/>
          <w:numId w:val="9"/>
        </w:numPr>
        <w:spacing w:line="360" w:lineRule="auto"/>
        <w:ind w:firstLineChars="0"/>
        <w:rPr>
          <w:rFonts w:ascii="楷体_GB2312" w:eastAsia="楷体_GB2312" w:hAnsi="宋体"/>
          <w:b/>
          <w:sz w:val="28"/>
          <w:szCs w:val="28"/>
        </w:rPr>
      </w:pPr>
      <w:r w:rsidRPr="00695C7C">
        <w:rPr>
          <w:rFonts w:ascii="楷体_GB2312" w:eastAsia="楷体_GB2312" w:hAnsi="宋体" w:hint="eastAsia"/>
          <w:b/>
          <w:sz w:val="28"/>
          <w:szCs w:val="28"/>
        </w:rPr>
        <w:t>精品课程—— 2分</w:t>
      </w:r>
    </w:p>
    <w:p w:rsidR="00300621" w:rsidRPr="00695C7C" w:rsidRDefault="00300621" w:rsidP="00695C7C">
      <w:pPr>
        <w:pStyle w:val="a3"/>
        <w:spacing w:line="360" w:lineRule="auto"/>
        <w:ind w:left="360" w:firstLineChars="0" w:firstLine="0"/>
        <w:rPr>
          <w:rFonts w:ascii="楷体_GB2312" w:eastAsia="楷体_GB2312" w:hAnsi="宋体"/>
          <w:sz w:val="28"/>
          <w:szCs w:val="28"/>
        </w:rPr>
      </w:pPr>
      <w:r w:rsidRPr="00695C7C">
        <w:rPr>
          <w:rFonts w:ascii="楷体_GB2312" w:eastAsia="楷体_GB2312" w:hAnsi="宋体" w:hint="eastAsia"/>
          <w:sz w:val="28"/>
          <w:szCs w:val="28"/>
        </w:rPr>
        <w:t>校级精品课程1门：大学英语</w:t>
      </w:r>
    </w:p>
    <w:p w:rsidR="00300621" w:rsidRPr="00695C7C" w:rsidRDefault="00300621" w:rsidP="00695C7C">
      <w:pPr>
        <w:pStyle w:val="a3"/>
        <w:numPr>
          <w:ilvl w:val="0"/>
          <w:numId w:val="9"/>
        </w:numPr>
        <w:spacing w:line="360" w:lineRule="auto"/>
        <w:ind w:firstLineChars="0"/>
        <w:rPr>
          <w:rFonts w:ascii="楷体_GB2312" w:eastAsia="楷体_GB2312" w:hAnsi="宋体"/>
          <w:b/>
          <w:sz w:val="28"/>
          <w:szCs w:val="28"/>
        </w:rPr>
      </w:pPr>
      <w:r w:rsidRPr="00695C7C">
        <w:rPr>
          <w:rFonts w:ascii="楷体_GB2312" w:eastAsia="楷体_GB2312" w:hAnsi="宋体" w:hint="eastAsia"/>
          <w:b/>
          <w:sz w:val="28"/>
          <w:szCs w:val="28"/>
        </w:rPr>
        <w:lastRenderedPageBreak/>
        <w:t>教研教改课题—— 4 分</w:t>
      </w:r>
    </w:p>
    <w:p w:rsidR="00300621" w:rsidRPr="00695C7C" w:rsidRDefault="00C20F48" w:rsidP="00695C7C">
      <w:pPr>
        <w:pStyle w:val="a3"/>
        <w:spacing w:line="360" w:lineRule="auto"/>
        <w:ind w:left="360" w:firstLineChars="0" w:firstLine="0"/>
        <w:rPr>
          <w:rFonts w:ascii="楷体_GB2312" w:eastAsia="楷体_GB2312" w:hAnsi="宋体"/>
          <w:sz w:val="28"/>
          <w:szCs w:val="28"/>
        </w:rPr>
      </w:pPr>
      <w:r>
        <w:rPr>
          <w:rFonts w:ascii="楷体_GB2312" w:eastAsia="楷体_GB2312" w:hAnsi="宋体" w:hint="eastAsia"/>
          <w:sz w:val="28"/>
          <w:szCs w:val="28"/>
        </w:rPr>
        <w:t>1)</w:t>
      </w:r>
      <w:r w:rsidR="00300621" w:rsidRPr="00695C7C">
        <w:rPr>
          <w:rFonts w:ascii="楷体_GB2312" w:eastAsia="楷体_GB2312" w:hAnsi="宋体" w:hint="eastAsia"/>
          <w:sz w:val="28"/>
          <w:szCs w:val="28"/>
        </w:rPr>
        <w:t>校级教改课题1项：翟淑杰：基于微信公众平台的大学英语反转课堂教学模式研究；</w:t>
      </w:r>
    </w:p>
    <w:p w:rsidR="00300621" w:rsidRPr="00695C7C" w:rsidRDefault="00C20F48" w:rsidP="00695C7C">
      <w:pPr>
        <w:pStyle w:val="a3"/>
        <w:spacing w:line="360" w:lineRule="auto"/>
        <w:ind w:left="360" w:firstLineChars="0" w:firstLine="0"/>
        <w:rPr>
          <w:rFonts w:ascii="楷体_GB2312" w:eastAsia="楷体_GB2312" w:hAnsi="宋体"/>
          <w:sz w:val="28"/>
          <w:szCs w:val="28"/>
        </w:rPr>
      </w:pPr>
      <w:r>
        <w:rPr>
          <w:rFonts w:ascii="楷体_GB2312" w:eastAsia="楷体_GB2312" w:hAnsi="宋体" w:hint="eastAsia"/>
          <w:sz w:val="28"/>
          <w:szCs w:val="28"/>
        </w:rPr>
        <w:t>2)</w:t>
      </w:r>
      <w:r w:rsidR="00300621" w:rsidRPr="00695C7C">
        <w:rPr>
          <w:rFonts w:ascii="楷体_GB2312" w:eastAsia="楷体_GB2312" w:hAnsi="宋体" w:hint="eastAsia"/>
          <w:sz w:val="28"/>
          <w:szCs w:val="28"/>
        </w:rPr>
        <w:t>校级立项自编规划教材项目1项：张殿海：中国文化英语说基础教程。</w:t>
      </w:r>
    </w:p>
    <w:p w:rsidR="003B190F" w:rsidRPr="00C20F48" w:rsidRDefault="003B190F" w:rsidP="00695C7C">
      <w:pPr>
        <w:pStyle w:val="a3"/>
        <w:numPr>
          <w:ilvl w:val="0"/>
          <w:numId w:val="9"/>
        </w:numPr>
        <w:spacing w:line="360" w:lineRule="auto"/>
        <w:ind w:firstLineChars="0"/>
        <w:rPr>
          <w:rFonts w:ascii="楷体_GB2312" w:eastAsia="楷体_GB2312" w:hAnsi="宋体"/>
          <w:b/>
          <w:sz w:val="28"/>
          <w:szCs w:val="28"/>
        </w:rPr>
      </w:pPr>
      <w:r w:rsidRPr="00C20F48">
        <w:rPr>
          <w:rFonts w:ascii="楷体_GB2312" w:eastAsia="楷体_GB2312" w:hAnsi="宋体" w:hint="eastAsia"/>
          <w:b/>
          <w:sz w:val="28"/>
          <w:szCs w:val="28"/>
        </w:rPr>
        <w:t xml:space="preserve">教学竞赛—— </w:t>
      </w:r>
      <w:r w:rsidR="00E91078" w:rsidRPr="00C20F48">
        <w:rPr>
          <w:rFonts w:ascii="楷体_GB2312" w:eastAsia="楷体_GB2312" w:hAnsi="宋体" w:hint="eastAsia"/>
          <w:b/>
          <w:sz w:val="28"/>
          <w:szCs w:val="28"/>
        </w:rPr>
        <w:t>5.5</w:t>
      </w:r>
      <w:r w:rsidRPr="00C20F48">
        <w:rPr>
          <w:rFonts w:ascii="楷体_GB2312" w:eastAsia="楷体_GB2312" w:hAnsi="宋体" w:hint="eastAsia"/>
          <w:b/>
          <w:sz w:val="28"/>
          <w:szCs w:val="28"/>
        </w:rPr>
        <w:t xml:space="preserve"> 分</w:t>
      </w:r>
    </w:p>
    <w:p w:rsidR="00C07FF3" w:rsidRPr="00695C7C" w:rsidRDefault="00C20F48" w:rsidP="00695C7C">
      <w:pPr>
        <w:pStyle w:val="a3"/>
        <w:spacing w:line="360" w:lineRule="auto"/>
        <w:ind w:left="360" w:firstLineChars="0" w:firstLine="0"/>
        <w:rPr>
          <w:rFonts w:ascii="楷体_GB2312" w:eastAsia="楷体_GB2312" w:hAnsi="宋体"/>
          <w:sz w:val="28"/>
          <w:szCs w:val="28"/>
        </w:rPr>
      </w:pPr>
      <w:r>
        <w:rPr>
          <w:rFonts w:ascii="楷体_GB2312" w:eastAsia="楷体_GB2312" w:hAnsi="宋体" w:hint="eastAsia"/>
          <w:sz w:val="28"/>
          <w:szCs w:val="28"/>
        </w:rPr>
        <w:t>1)</w:t>
      </w:r>
      <w:r w:rsidR="00C07FF3" w:rsidRPr="00695C7C">
        <w:rPr>
          <w:rFonts w:ascii="楷体_GB2312" w:eastAsia="楷体_GB2312" w:hAnsi="宋体" w:hint="eastAsia"/>
          <w:sz w:val="28"/>
          <w:szCs w:val="28"/>
        </w:rPr>
        <w:t>省级教学竞赛一等奖1项：薛妍妍荣获外研社“教学之星”大赛复赛一等奖；</w:t>
      </w:r>
    </w:p>
    <w:p w:rsidR="00C07FF3" w:rsidRPr="00695C7C" w:rsidRDefault="00C20F48" w:rsidP="00695C7C">
      <w:pPr>
        <w:pStyle w:val="a3"/>
        <w:spacing w:line="360" w:lineRule="auto"/>
        <w:ind w:left="360" w:firstLineChars="0" w:firstLine="0"/>
        <w:rPr>
          <w:rFonts w:ascii="楷体_GB2312" w:eastAsia="楷体_GB2312" w:hAnsi="宋体"/>
          <w:sz w:val="28"/>
          <w:szCs w:val="28"/>
        </w:rPr>
      </w:pPr>
      <w:r>
        <w:rPr>
          <w:rFonts w:ascii="楷体_GB2312" w:eastAsia="楷体_GB2312" w:hAnsi="宋体" w:hint="eastAsia"/>
          <w:sz w:val="28"/>
          <w:szCs w:val="28"/>
        </w:rPr>
        <w:t>2)</w:t>
      </w:r>
      <w:r w:rsidR="00C07FF3" w:rsidRPr="00695C7C">
        <w:rPr>
          <w:rFonts w:ascii="楷体_GB2312" w:eastAsia="楷体_GB2312" w:hAnsi="宋体" w:hint="eastAsia"/>
          <w:sz w:val="28"/>
          <w:szCs w:val="28"/>
        </w:rPr>
        <w:t>省级教学竞赛三等奖1项：张振创作团队在 第七届“外教社杯”全国高校外语教学大赛（大学英语组）中荣获山东赛区微课组三等奖；</w:t>
      </w:r>
    </w:p>
    <w:p w:rsidR="00C07FF3" w:rsidRPr="00695C7C" w:rsidRDefault="00C20F48" w:rsidP="00695C7C">
      <w:pPr>
        <w:pStyle w:val="a3"/>
        <w:spacing w:line="360" w:lineRule="auto"/>
        <w:ind w:left="360" w:firstLineChars="0" w:firstLine="0"/>
        <w:rPr>
          <w:rFonts w:ascii="楷体_GB2312" w:eastAsia="楷体_GB2312" w:hAnsi="宋体"/>
          <w:sz w:val="28"/>
          <w:szCs w:val="28"/>
        </w:rPr>
      </w:pPr>
      <w:r>
        <w:rPr>
          <w:rFonts w:ascii="楷体_GB2312" w:eastAsia="楷体_GB2312" w:hAnsi="宋体" w:hint="eastAsia"/>
          <w:sz w:val="28"/>
          <w:szCs w:val="28"/>
        </w:rPr>
        <w:t>3)</w:t>
      </w:r>
      <w:r w:rsidR="00C07FF3" w:rsidRPr="00695C7C">
        <w:rPr>
          <w:rFonts w:ascii="楷体_GB2312" w:eastAsia="楷体_GB2312" w:hAnsi="宋体" w:hint="eastAsia"/>
          <w:sz w:val="28"/>
          <w:szCs w:val="28"/>
        </w:rPr>
        <w:t>省级教学竞赛特等奖1项：宋蕾、翟淑洁、刘柳团队荣获外研社“教学之星”复赛特等奖；</w:t>
      </w:r>
    </w:p>
    <w:p w:rsidR="003B190F" w:rsidRPr="00695C7C" w:rsidRDefault="00C20F48" w:rsidP="00C20F48">
      <w:pPr>
        <w:spacing w:line="360" w:lineRule="auto"/>
        <w:ind w:leftChars="200" w:left="700" w:hangingChars="100" w:hanging="280"/>
        <w:rPr>
          <w:rFonts w:ascii="楷体_GB2312" w:eastAsia="楷体_GB2312" w:hAnsi="宋体"/>
          <w:sz w:val="28"/>
          <w:szCs w:val="28"/>
        </w:rPr>
      </w:pPr>
      <w:r>
        <w:rPr>
          <w:rFonts w:ascii="楷体_GB2312" w:eastAsia="楷体_GB2312" w:hAnsi="宋体" w:hint="eastAsia"/>
          <w:sz w:val="28"/>
          <w:szCs w:val="28"/>
        </w:rPr>
        <w:t>4)</w:t>
      </w:r>
      <w:r w:rsidR="003B190F" w:rsidRPr="00695C7C">
        <w:rPr>
          <w:rFonts w:ascii="楷体_GB2312" w:eastAsia="楷体_GB2312" w:hAnsi="宋体" w:hint="eastAsia"/>
          <w:sz w:val="28"/>
          <w:szCs w:val="28"/>
        </w:rPr>
        <w:t>校级教学竞赛一等奖1项：张振获得第三届青年教师教学竞赛一等奖</w:t>
      </w:r>
      <w:r w:rsidR="00E91078" w:rsidRPr="00695C7C">
        <w:rPr>
          <w:rFonts w:ascii="楷体_GB2312" w:eastAsia="楷体_GB2312" w:hAnsi="宋体" w:hint="eastAsia"/>
          <w:sz w:val="28"/>
          <w:szCs w:val="28"/>
        </w:rPr>
        <w:t>；</w:t>
      </w:r>
    </w:p>
    <w:p w:rsidR="003B190F" w:rsidRPr="00695C7C" w:rsidRDefault="00C20F48" w:rsidP="00695C7C">
      <w:pPr>
        <w:pStyle w:val="a3"/>
        <w:spacing w:line="360" w:lineRule="auto"/>
        <w:ind w:left="360" w:firstLineChars="0" w:firstLine="0"/>
        <w:rPr>
          <w:rFonts w:ascii="楷体_GB2312" w:eastAsia="楷体_GB2312" w:hAnsi="宋体"/>
          <w:sz w:val="28"/>
          <w:szCs w:val="28"/>
        </w:rPr>
      </w:pPr>
      <w:r>
        <w:rPr>
          <w:rFonts w:ascii="楷体_GB2312" w:eastAsia="楷体_GB2312" w:hAnsi="宋体" w:hint="eastAsia"/>
          <w:sz w:val="28"/>
          <w:szCs w:val="28"/>
        </w:rPr>
        <w:t>5)</w:t>
      </w:r>
      <w:r w:rsidR="003B190F" w:rsidRPr="00695C7C">
        <w:rPr>
          <w:rFonts w:ascii="楷体_GB2312" w:eastAsia="楷体_GB2312" w:hAnsi="宋体" w:hint="eastAsia"/>
          <w:sz w:val="28"/>
          <w:szCs w:val="28"/>
        </w:rPr>
        <w:t>校级教学竞赛</w:t>
      </w:r>
      <w:r w:rsidR="00B53BF2">
        <w:rPr>
          <w:rFonts w:ascii="楷体_GB2312" w:eastAsia="楷体_GB2312" w:hAnsi="宋体" w:hint="eastAsia"/>
          <w:sz w:val="28"/>
          <w:szCs w:val="28"/>
        </w:rPr>
        <w:t>三</w:t>
      </w:r>
      <w:r w:rsidR="003B190F" w:rsidRPr="00695C7C">
        <w:rPr>
          <w:rFonts w:ascii="楷体_GB2312" w:eastAsia="楷体_GB2312" w:hAnsi="宋体" w:hint="eastAsia"/>
          <w:sz w:val="28"/>
          <w:szCs w:val="28"/>
        </w:rPr>
        <w:t>等奖2项：石尚辉、刘柳获得第三届青年教师教学竞赛三等奖</w:t>
      </w:r>
      <w:r w:rsidR="00E91078" w:rsidRPr="00695C7C">
        <w:rPr>
          <w:rFonts w:ascii="楷体_GB2312" w:eastAsia="楷体_GB2312" w:hAnsi="宋体" w:hint="eastAsia"/>
          <w:sz w:val="28"/>
          <w:szCs w:val="28"/>
        </w:rPr>
        <w:t>。</w:t>
      </w:r>
    </w:p>
    <w:p w:rsidR="003B190F" w:rsidRPr="00695C7C" w:rsidRDefault="003B190F" w:rsidP="00695C7C">
      <w:pPr>
        <w:pStyle w:val="a3"/>
        <w:numPr>
          <w:ilvl w:val="0"/>
          <w:numId w:val="9"/>
        </w:numPr>
        <w:spacing w:line="360" w:lineRule="auto"/>
        <w:ind w:firstLineChars="0"/>
        <w:rPr>
          <w:rFonts w:ascii="楷体_GB2312" w:eastAsia="楷体_GB2312" w:hAnsi="宋体"/>
          <w:b/>
          <w:sz w:val="28"/>
          <w:szCs w:val="28"/>
        </w:rPr>
      </w:pPr>
      <w:r w:rsidRPr="00695C7C">
        <w:rPr>
          <w:rFonts w:ascii="楷体_GB2312" w:eastAsia="楷体_GB2312" w:hAnsi="宋体" w:hint="eastAsia"/>
          <w:b/>
          <w:sz w:val="28"/>
          <w:szCs w:val="28"/>
        </w:rPr>
        <w:t>研究生、公务员考试名次分——1分</w:t>
      </w:r>
    </w:p>
    <w:p w:rsidR="003B190F" w:rsidRPr="00695C7C" w:rsidRDefault="003B190F" w:rsidP="00695C7C">
      <w:pPr>
        <w:pStyle w:val="a3"/>
        <w:numPr>
          <w:ilvl w:val="0"/>
          <w:numId w:val="9"/>
        </w:numPr>
        <w:spacing w:line="360" w:lineRule="auto"/>
        <w:ind w:firstLineChars="0"/>
        <w:rPr>
          <w:rFonts w:ascii="楷体_GB2312" w:eastAsia="楷体_GB2312" w:hAnsi="宋体"/>
          <w:b/>
          <w:sz w:val="28"/>
          <w:szCs w:val="28"/>
        </w:rPr>
      </w:pPr>
      <w:r w:rsidRPr="00695C7C">
        <w:rPr>
          <w:rFonts w:ascii="楷体_GB2312" w:eastAsia="楷体_GB2312" w:hAnsi="宋体" w:hint="eastAsia"/>
          <w:b/>
          <w:sz w:val="28"/>
          <w:szCs w:val="28"/>
        </w:rPr>
        <w:t>大学英语四级考试名次分——1分</w:t>
      </w:r>
    </w:p>
    <w:p w:rsidR="00101264" w:rsidRPr="00695C7C" w:rsidRDefault="00101264" w:rsidP="00695C7C">
      <w:pPr>
        <w:pStyle w:val="a3"/>
        <w:spacing w:line="360" w:lineRule="auto"/>
        <w:ind w:firstLine="562"/>
        <w:rPr>
          <w:rFonts w:ascii="楷体_GB2312" w:eastAsia="楷体_GB2312" w:hAnsi="宋体"/>
          <w:b/>
          <w:sz w:val="28"/>
          <w:szCs w:val="28"/>
        </w:rPr>
      </w:pPr>
    </w:p>
    <w:p w:rsidR="00101264" w:rsidRPr="00695C7C" w:rsidRDefault="00101264" w:rsidP="00C20F48">
      <w:pPr>
        <w:spacing w:line="360" w:lineRule="auto"/>
        <w:ind w:firstLineChars="690" w:firstLine="1940"/>
        <w:rPr>
          <w:rFonts w:ascii="楷体_GB2312" w:eastAsia="楷体_GB2312" w:hAnsi="宋体"/>
          <w:b/>
          <w:sz w:val="28"/>
          <w:szCs w:val="28"/>
        </w:rPr>
      </w:pPr>
      <w:r w:rsidRPr="00695C7C">
        <w:rPr>
          <w:rFonts w:ascii="楷体_GB2312" w:eastAsia="楷体_GB2312" w:hAnsi="宋体" w:hint="eastAsia"/>
          <w:b/>
          <w:sz w:val="28"/>
          <w:szCs w:val="28"/>
        </w:rPr>
        <w:t>第三部分：特色项目（</w:t>
      </w:r>
      <w:r w:rsidR="00017557" w:rsidRPr="00695C7C">
        <w:rPr>
          <w:rFonts w:ascii="楷体_GB2312" w:eastAsia="楷体_GB2312" w:hAnsi="宋体" w:hint="eastAsia"/>
          <w:b/>
          <w:sz w:val="28"/>
          <w:szCs w:val="28"/>
        </w:rPr>
        <w:t>20</w:t>
      </w:r>
      <w:r w:rsidRPr="00695C7C">
        <w:rPr>
          <w:rFonts w:ascii="楷体_GB2312" w:eastAsia="楷体_GB2312" w:hAnsi="宋体" w:hint="eastAsia"/>
          <w:b/>
          <w:sz w:val="28"/>
          <w:szCs w:val="28"/>
        </w:rPr>
        <w:t>分）</w:t>
      </w:r>
    </w:p>
    <w:p w:rsidR="00101264" w:rsidRPr="00695C7C" w:rsidRDefault="00101264" w:rsidP="00695C7C">
      <w:pPr>
        <w:spacing w:line="360" w:lineRule="auto"/>
        <w:rPr>
          <w:rFonts w:ascii="楷体_GB2312" w:eastAsia="楷体_GB2312" w:hAnsi="宋体"/>
          <w:b/>
          <w:sz w:val="28"/>
          <w:szCs w:val="28"/>
        </w:rPr>
      </w:pPr>
    </w:p>
    <w:p w:rsidR="00101264" w:rsidRPr="00C20F48" w:rsidRDefault="00101264" w:rsidP="00C20F48">
      <w:pPr>
        <w:spacing w:line="360" w:lineRule="auto"/>
        <w:rPr>
          <w:rFonts w:ascii="楷体_GB2312" w:eastAsia="楷体_GB2312" w:hAnsi="宋体"/>
          <w:b/>
          <w:sz w:val="28"/>
          <w:szCs w:val="28"/>
        </w:rPr>
      </w:pPr>
      <w:r w:rsidRPr="00695C7C">
        <w:rPr>
          <w:rFonts w:ascii="楷体_GB2312" w:eastAsia="楷体_GB2312" w:hAnsi="宋体" w:hint="eastAsia"/>
          <w:b/>
          <w:sz w:val="28"/>
          <w:szCs w:val="28"/>
        </w:rPr>
        <w:lastRenderedPageBreak/>
        <w:t>特色项目一：</w:t>
      </w:r>
      <w:r w:rsidR="00C20F48">
        <w:rPr>
          <w:rFonts w:ascii="楷体_GB2312" w:eastAsia="楷体_GB2312" w:hAnsi="宋体" w:hint="eastAsia"/>
          <w:b/>
          <w:sz w:val="28"/>
          <w:szCs w:val="28"/>
        </w:rPr>
        <w:t xml:space="preserve"> </w:t>
      </w:r>
      <w:r w:rsidR="00CD735F" w:rsidRPr="00C20F48">
        <w:rPr>
          <w:rFonts w:ascii="楷体_GB2312" w:eastAsia="楷体_GB2312" w:hAnsi="宋体" w:hint="eastAsia"/>
          <w:b/>
          <w:sz w:val="28"/>
          <w:szCs w:val="28"/>
        </w:rPr>
        <w:t>发挥大学英语课程的优势</w:t>
      </w:r>
      <w:r w:rsidR="00C20F48" w:rsidRPr="00C20F48">
        <w:rPr>
          <w:rFonts w:ascii="楷体_GB2312" w:eastAsia="楷体_GB2312" w:hAnsi="宋体" w:hint="eastAsia"/>
          <w:b/>
          <w:sz w:val="28"/>
          <w:szCs w:val="28"/>
        </w:rPr>
        <w:t>，全面提高大学生的综合文化素养，推动中国优秀传统文化，特别是儒家文化的学习和传播</w:t>
      </w:r>
    </w:p>
    <w:p w:rsidR="00CD735F" w:rsidRPr="00695C7C" w:rsidRDefault="00C7695E" w:rsidP="00695C7C">
      <w:pPr>
        <w:spacing w:line="360" w:lineRule="auto"/>
        <w:ind w:firstLineChars="194" w:firstLine="543"/>
        <w:rPr>
          <w:rFonts w:ascii="楷体_GB2312" w:eastAsia="楷体_GB2312" w:hAnsi="宋体"/>
          <w:sz w:val="28"/>
          <w:szCs w:val="28"/>
        </w:rPr>
      </w:pPr>
      <w:r w:rsidRPr="00695C7C">
        <w:rPr>
          <w:rFonts w:ascii="楷体_GB2312" w:eastAsia="楷体_GB2312" w:hAnsi="宋体" w:hint="eastAsia"/>
          <w:sz w:val="28"/>
          <w:szCs w:val="28"/>
        </w:rPr>
        <w:t>大学英语是大学生的一门公共必修课，是全校上课人数最多，上课时间最长的一门课程。大学英语教材包含了丰富的政治、经济、历史、地理、文学、艺术、文化和科学等方面的内容，是进行人文教育和科学教育的有效载体，可以在潜移默化中提高大学生的综合文化素养，</w:t>
      </w:r>
      <w:r w:rsidR="00AB14B3" w:rsidRPr="00695C7C">
        <w:rPr>
          <w:rFonts w:ascii="楷体_GB2312" w:eastAsia="楷体_GB2312" w:hAnsi="宋体" w:hint="eastAsia"/>
          <w:sz w:val="28"/>
          <w:szCs w:val="28"/>
        </w:rPr>
        <w:t>同时在</w:t>
      </w:r>
      <w:r w:rsidRPr="00695C7C">
        <w:rPr>
          <w:rFonts w:ascii="楷体_GB2312" w:eastAsia="楷体_GB2312" w:hAnsi="宋体" w:hint="eastAsia"/>
          <w:sz w:val="28"/>
          <w:szCs w:val="28"/>
        </w:rPr>
        <w:t>塑造大学生正确的</w:t>
      </w:r>
      <w:r w:rsidR="00AB14B3" w:rsidRPr="00695C7C">
        <w:rPr>
          <w:rFonts w:ascii="楷体_GB2312" w:eastAsia="楷体_GB2312" w:hAnsi="宋体" w:hint="eastAsia"/>
          <w:sz w:val="28"/>
          <w:szCs w:val="28"/>
        </w:rPr>
        <w:t>世界观、人生观和价值观方面具有积极的引导作用。</w:t>
      </w:r>
    </w:p>
    <w:p w:rsidR="00B53BF2" w:rsidRDefault="008A56FD" w:rsidP="00695C7C">
      <w:pPr>
        <w:spacing w:line="360" w:lineRule="auto"/>
        <w:ind w:firstLineChars="194" w:firstLine="543"/>
        <w:rPr>
          <w:rFonts w:ascii="楷体_GB2312" w:eastAsia="楷体_GB2312" w:hAnsi="宋体"/>
          <w:sz w:val="28"/>
          <w:szCs w:val="28"/>
        </w:rPr>
      </w:pPr>
      <w:r w:rsidRPr="00695C7C">
        <w:rPr>
          <w:rFonts w:ascii="楷体_GB2312" w:eastAsia="楷体_GB2312" w:hAnsi="宋体" w:hint="eastAsia"/>
          <w:sz w:val="28"/>
          <w:szCs w:val="28"/>
        </w:rPr>
        <w:t>我部一直重视发挥大学英语课程在教书育人方面独特的优势。我部教师在日常的教学中通过集体备课，充分挖掘蕴含在教材中的丰富的人文教育和科学教育的内容，融入到课堂教学内容中去，使大学英语不仅培养了大学生的英语综合应用能力，而且能够真正发挥了教书育人的作用。</w:t>
      </w:r>
    </w:p>
    <w:p w:rsidR="008A56FD" w:rsidRPr="00695C7C" w:rsidRDefault="008A56FD" w:rsidP="00695C7C">
      <w:pPr>
        <w:spacing w:line="360" w:lineRule="auto"/>
        <w:ind w:firstLineChars="194" w:firstLine="543"/>
        <w:rPr>
          <w:rFonts w:ascii="楷体_GB2312" w:eastAsia="楷体_GB2312" w:hAnsi="宋体"/>
          <w:sz w:val="28"/>
          <w:szCs w:val="28"/>
        </w:rPr>
      </w:pPr>
      <w:r w:rsidRPr="00695C7C">
        <w:rPr>
          <w:rFonts w:ascii="楷体_GB2312" w:eastAsia="楷体_GB2312" w:hAnsi="宋体" w:hint="eastAsia"/>
          <w:sz w:val="28"/>
          <w:szCs w:val="28"/>
        </w:rPr>
        <w:t>同时，我们利用大学英语课程全校上课人数最多，上课时间最长这一特点，积极推动中国优秀传统文化，特别是儒家文化的学习和传播。</w:t>
      </w:r>
      <w:r w:rsidR="00703C0B" w:rsidRPr="00695C7C">
        <w:rPr>
          <w:rFonts w:ascii="楷体_GB2312" w:eastAsia="楷体_GB2312" w:hAnsi="宋体" w:hint="eastAsia"/>
          <w:sz w:val="28"/>
          <w:szCs w:val="28"/>
        </w:rPr>
        <w:t>坚持开展儒家经典名言进课堂活动，把儒家经典学习作为大学英语课堂教学内容的一部分，要求大学英语教师定期在课堂上引导学生对儒家经典进行解读和赏析，并进行汉英翻译。通过这种形式，不仅激发了大学生英语学习的兴趣和积极性，</w:t>
      </w:r>
      <w:r w:rsidR="000D3D8D" w:rsidRPr="00695C7C">
        <w:rPr>
          <w:rFonts w:ascii="楷体_GB2312" w:eastAsia="楷体_GB2312" w:hAnsi="宋体" w:hint="eastAsia"/>
          <w:sz w:val="28"/>
          <w:szCs w:val="28"/>
        </w:rPr>
        <w:t>提高了英语学习的效果，同时，也使大学生对中国优秀传统文化，特别是儒家文化有了进一步的了解，有利于中国文化</w:t>
      </w:r>
      <w:r w:rsidR="00B53BF2">
        <w:rPr>
          <w:rFonts w:ascii="楷体_GB2312" w:eastAsia="楷体_GB2312" w:hAnsi="宋体" w:hint="eastAsia"/>
          <w:sz w:val="28"/>
          <w:szCs w:val="28"/>
        </w:rPr>
        <w:t>特别是儒家文化的对外</w:t>
      </w:r>
      <w:r w:rsidR="000D3D8D" w:rsidRPr="00695C7C">
        <w:rPr>
          <w:rFonts w:ascii="楷体_GB2312" w:eastAsia="楷体_GB2312" w:hAnsi="宋体" w:hint="eastAsia"/>
          <w:sz w:val="28"/>
          <w:szCs w:val="28"/>
        </w:rPr>
        <w:t>交流和传播。</w:t>
      </w:r>
    </w:p>
    <w:p w:rsidR="00B53BF2" w:rsidRPr="00695C7C" w:rsidRDefault="00C526D0" w:rsidP="00B53BF2">
      <w:pPr>
        <w:spacing w:line="360" w:lineRule="auto"/>
        <w:ind w:firstLineChars="250" w:firstLine="700"/>
        <w:rPr>
          <w:rFonts w:ascii="楷体_GB2312" w:eastAsia="楷体_GB2312" w:hAnsi="宋体"/>
          <w:sz w:val="28"/>
          <w:szCs w:val="28"/>
        </w:rPr>
      </w:pPr>
      <w:r>
        <w:rPr>
          <w:rFonts w:ascii="楷体_GB2312" w:eastAsia="楷体_GB2312" w:hAnsi="宋体" w:hint="eastAsia"/>
          <w:sz w:val="28"/>
          <w:szCs w:val="28"/>
        </w:rPr>
        <w:t>效果</w:t>
      </w:r>
      <w:r w:rsidR="00B53BF2">
        <w:rPr>
          <w:rFonts w:ascii="楷体_GB2312" w:eastAsia="楷体_GB2312" w:hAnsi="宋体" w:hint="eastAsia"/>
          <w:sz w:val="28"/>
          <w:szCs w:val="28"/>
        </w:rPr>
        <w:t>：1）</w:t>
      </w:r>
      <w:r w:rsidR="00B53BF2" w:rsidRPr="00695C7C">
        <w:rPr>
          <w:rFonts w:ascii="楷体_GB2312" w:eastAsia="楷体_GB2312" w:hAnsi="宋体" w:hint="eastAsia"/>
          <w:sz w:val="28"/>
          <w:szCs w:val="28"/>
        </w:rPr>
        <w:t>由张殿海主持的校级教改项目“人文教育在大学英语</w:t>
      </w:r>
      <w:r w:rsidR="00B53BF2" w:rsidRPr="00695C7C">
        <w:rPr>
          <w:rFonts w:ascii="楷体_GB2312" w:eastAsia="楷体_GB2312" w:hAnsi="宋体" w:hint="eastAsia"/>
          <w:sz w:val="28"/>
          <w:szCs w:val="28"/>
        </w:rPr>
        <w:lastRenderedPageBreak/>
        <w:t>教学中的强化与整合”曾获得学校教学成果一等奖。</w:t>
      </w:r>
    </w:p>
    <w:p w:rsidR="00D02F21" w:rsidRDefault="00B53BF2" w:rsidP="00B53BF2">
      <w:pPr>
        <w:spacing w:line="360" w:lineRule="auto"/>
        <w:rPr>
          <w:rFonts w:ascii="楷体_GB2312" w:eastAsia="楷体_GB2312" w:hAnsi="宋体"/>
          <w:sz w:val="28"/>
          <w:szCs w:val="28"/>
        </w:rPr>
      </w:pPr>
      <w:r>
        <w:rPr>
          <w:rFonts w:ascii="楷体_GB2312" w:eastAsia="楷体_GB2312" w:hAnsi="宋体" w:hint="eastAsia"/>
          <w:sz w:val="28"/>
          <w:szCs w:val="28"/>
        </w:rPr>
        <w:t>2）</w:t>
      </w:r>
      <w:r w:rsidR="000D3D8D" w:rsidRPr="00B53BF2">
        <w:rPr>
          <w:rFonts w:ascii="楷体_GB2312" w:eastAsia="楷体_GB2312" w:hAnsi="宋体" w:hint="eastAsia"/>
          <w:sz w:val="28"/>
          <w:szCs w:val="28"/>
        </w:rPr>
        <w:t>在张殿海、黄涓、徐倩、李艳平等老师开设的“中国文化英语说”人文素养选修课的基础上，申请立项的校级规划教材《中国文化英语说基础教程》成功立项。</w:t>
      </w:r>
    </w:p>
    <w:p w:rsidR="00B53BF2" w:rsidRDefault="00B53BF2" w:rsidP="00B53BF2">
      <w:pPr>
        <w:spacing w:line="360" w:lineRule="auto"/>
        <w:rPr>
          <w:rFonts w:ascii="楷体_GB2312" w:eastAsia="楷体_GB2312" w:hAnsi="宋体"/>
          <w:color w:val="000000" w:themeColor="text1"/>
          <w:sz w:val="28"/>
          <w:szCs w:val="28"/>
        </w:rPr>
      </w:pPr>
      <w:r w:rsidRPr="00C526D0">
        <w:rPr>
          <w:rFonts w:ascii="楷体_GB2312" w:eastAsia="楷体_GB2312" w:hAnsi="宋体" w:hint="eastAsia"/>
          <w:color w:val="000000" w:themeColor="text1"/>
          <w:sz w:val="28"/>
          <w:szCs w:val="28"/>
        </w:rPr>
        <w:t>3）</w:t>
      </w:r>
      <w:r w:rsidR="00C526D0" w:rsidRPr="00C526D0">
        <w:rPr>
          <w:rFonts w:ascii="楷体_GB2312" w:eastAsia="楷体_GB2312" w:hAnsi="宋体" w:hint="eastAsia"/>
          <w:color w:val="000000" w:themeColor="text1"/>
          <w:sz w:val="28"/>
          <w:szCs w:val="28"/>
        </w:rPr>
        <w:t>大学外语教学部被评为济宁学院首届“儒家文化十佳示范单位”；徐继宁的“跨文化视域下《儒家经典文化入门导读》”（汉英对照）编写原则与内容设计研究”被评为济宁学院首届“儒家文化十佳示范项目”</w:t>
      </w:r>
    </w:p>
    <w:p w:rsidR="00C526D0" w:rsidRPr="00C526D0" w:rsidRDefault="00C526D0" w:rsidP="00B53BF2">
      <w:pPr>
        <w:spacing w:line="360" w:lineRule="auto"/>
        <w:rPr>
          <w:rFonts w:ascii="楷体_GB2312" w:eastAsia="楷体_GB2312" w:hAnsi="宋体"/>
          <w:color w:val="000000" w:themeColor="text1"/>
          <w:sz w:val="28"/>
          <w:szCs w:val="28"/>
        </w:rPr>
      </w:pPr>
      <w:r>
        <w:rPr>
          <w:rFonts w:ascii="楷体_GB2312" w:eastAsia="楷体_GB2312" w:hAnsi="宋体" w:hint="eastAsia"/>
          <w:color w:val="000000" w:themeColor="text1"/>
          <w:sz w:val="28"/>
          <w:szCs w:val="28"/>
        </w:rPr>
        <w:t>4）围绕传统文化有多个教研和科研项目立项。</w:t>
      </w:r>
    </w:p>
    <w:p w:rsidR="00017557" w:rsidRPr="00695C7C" w:rsidRDefault="00D02F21" w:rsidP="00695C7C">
      <w:pPr>
        <w:spacing w:line="360" w:lineRule="auto"/>
        <w:rPr>
          <w:rFonts w:ascii="楷体_GB2312" w:eastAsia="楷体_GB2312"/>
          <w:b/>
          <w:color w:val="333333"/>
          <w:sz w:val="28"/>
          <w:szCs w:val="28"/>
        </w:rPr>
      </w:pPr>
      <w:r>
        <w:rPr>
          <w:rFonts w:ascii="楷体_GB2312" w:eastAsia="楷体_GB2312" w:hint="eastAsia"/>
          <w:b/>
          <w:color w:val="333333"/>
          <w:sz w:val="28"/>
          <w:szCs w:val="28"/>
        </w:rPr>
        <w:t>特色项目二</w:t>
      </w:r>
      <w:r w:rsidR="00017557" w:rsidRPr="00695C7C">
        <w:rPr>
          <w:rFonts w:ascii="楷体_GB2312" w:eastAsia="楷体_GB2312" w:hint="eastAsia"/>
          <w:b/>
          <w:color w:val="333333"/>
          <w:sz w:val="28"/>
          <w:szCs w:val="28"/>
        </w:rPr>
        <w:t>：进一步深化大学英语教学改革，提高教育教学质量</w:t>
      </w:r>
    </w:p>
    <w:p w:rsidR="00CE62CB" w:rsidRPr="00695C7C" w:rsidRDefault="00C526D0" w:rsidP="00695C7C">
      <w:pPr>
        <w:spacing w:line="360" w:lineRule="auto"/>
        <w:ind w:firstLineChars="200" w:firstLine="560"/>
        <w:rPr>
          <w:rFonts w:ascii="楷体_GB2312" w:eastAsia="楷体_GB2312" w:hAnsi="楷体"/>
          <w:sz w:val="28"/>
          <w:szCs w:val="28"/>
        </w:rPr>
      </w:pPr>
      <w:r>
        <w:rPr>
          <w:rFonts w:ascii="楷体_GB2312" w:eastAsia="楷体_GB2312" w:hAnsi="楷体" w:hint="eastAsia"/>
          <w:sz w:val="28"/>
          <w:szCs w:val="28"/>
        </w:rPr>
        <w:t>大学英语课程体系建设是大学英语教学改革的核心。我部十分重视大学英语课程建设。</w:t>
      </w:r>
      <w:r w:rsidR="00CE62CB" w:rsidRPr="00695C7C">
        <w:rPr>
          <w:rFonts w:ascii="楷体_GB2312" w:eastAsia="楷体_GB2312" w:hAnsi="楷体" w:hint="eastAsia"/>
          <w:sz w:val="28"/>
          <w:szCs w:val="28"/>
        </w:rPr>
        <w:t>加强</w:t>
      </w:r>
      <w:r>
        <w:rPr>
          <w:rFonts w:ascii="楷体_GB2312" w:eastAsia="楷体_GB2312" w:hAnsi="楷体" w:hint="eastAsia"/>
          <w:sz w:val="28"/>
          <w:szCs w:val="28"/>
        </w:rPr>
        <w:t>了</w:t>
      </w:r>
      <w:r w:rsidR="00CE62CB" w:rsidRPr="00695C7C">
        <w:rPr>
          <w:rFonts w:ascii="楷体_GB2312" w:eastAsia="楷体_GB2312" w:hAnsi="楷体" w:hint="eastAsia"/>
          <w:sz w:val="28"/>
          <w:szCs w:val="28"/>
        </w:rPr>
        <w:t>大学英语课程群建设，</w:t>
      </w:r>
      <w:r>
        <w:rPr>
          <w:rFonts w:ascii="楷体_GB2312" w:eastAsia="楷体_GB2312" w:hAnsi="楷体" w:hint="eastAsia"/>
          <w:sz w:val="28"/>
          <w:szCs w:val="28"/>
        </w:rPr>
        <w:t>形成了多个成熟的选修课教学团队</w:t>
      </w:r>
      <w:r w:rsidR="00D02F21">
        <w:rPr>
          <w:rFonts w:ascii="楷体_GB2312" w:eastAsia="楷体_GB2312" w:hAnsi="楷体" w:hint="eastAsia"/>
          <w:sz w:val="28"/>
          <w:szCs w:val="28"/>
        </w:rPr>
        <w:t>。</w:t>
      </w:r>
      <w:r w:rsidR="00CE62CB" w:rsidRPr="00695C7C">
        <w:rPr>
          <w:rFonts w:ascii="楷体_GB2312" w:eastAsia="楷体_GB2312" w:hAnsi="楷体" w:hint="eastAsia"/>
          <w:sz w:val="28"/>
          <w:szCs w:val="28"/>
        </w:rPr>
        <w:t>完善拓展性课程开发，积极开设通识类和人文素养类选修课，结合我校专业课程培养目标，加强</w:t>
      </w:r>
      <w:r w:rsidR="00D02F21">
        <w:rPr>
          <w:rFonts w:ascii="楷体_GB2312" w:eastAsia="楷体_GB2312" w:hAnsi="楷体" w:hint="eastAsia"/>
          <w:sz w:val="28"/>
          <w:szCs w:val="28"/>
        </w:rPr>
        <w:t>了</w:t>
      </w:r>
      <w:r w:rsidR="00CE62CB" w:rsidRPr="00695C7C">
        <w:rPr>
          <w:rFonts w:ascii="楷体_GB2312" w:eastAsia="楷体_GB2312" w:hAnsi="楷体" w:hint="eastAsia"/>
          <w:sz w:val="28"/>
          <w:szCs w:val="28"/>
        </w:rPr>
        <w:t>语言技能类和语言文化类选修课的建设，同时，有计划地安排教师外出进修和学习，积极探索开发英语和专业相结合的课程，以更好地服务于我校应用型人才的培养目标。</w:t>
      </w:r>
    </w:p>
    <w:p w:rsidR="00D02F21" w:rsidRPr="00695C7C" w:rsidRDefault="00D02F21" w:rsidP="00D02F21">
      <w:pPr>
        <w:spacing w:line="360" w:lineRule="auto"/>
        <w:rPr>
          <w:rFonts w:ascii="楷体_GB2312" w:eastAsia="楷体_GB2312" w:hAnsi="宋体"/>
          <w:b/>
          <w:sz w:val="28"/>
          <w:szCs w:val="28"/>
        </w:rPr>
      </w:pPr>
      <w:r>
        <w:rPr>
          <w:rFonts w:ascii="楷体_GB2312" w:eastAsia="楷体_GB2312" w:hAnsi="宋体" w:hint="eastAsia"/>
          <w:b/>
          <w:sz w:val="28"/>
          <w:szCs w:val="28"/>
        </w:rPr>
        <w:t>特色项目三</w:t>
      </w:r>
      <w:r w:rsidRPr="00695C7C">
        <w:rPr>
          <w:rFonts w:ascii="楷体_GB2312" w:eastAsia="楷体_GB2312" w:hAnsi="宋体" w:hint="eastAsia"/>
          <w:b/>
          <w:sz w:val="28"/>
          <w:szCs w:val="28"/>
        </w:rPr>
        <w:t>：利用专业特长，服务地方基础教育</w:t>
      </w:r>
    </w:p>
    <w:p w:rsidR="00D02F21" w:rsidRPr="00695C7C" w:rsidRDefault="00D02F21" w:rsidP="00D02F21">
      <w:pPr>
        <w:spacing w:line="360" w:lineRule="auto"/>
        <w:ind w:firstLine="585"/>
        <w:rPr>
          <w:rFonts w:ascii="楷体_GB2312" w:eastAsia="楷体_GB2312"/>
          <w:color w:val="333333"/>
          <w:sz w:val="28"/>
          <w:szCs w:val="28"/>
        </w:rPr>
      </w:pPr>
      <w:r w:rsidRPr="00695C7C">
        <w:rPr>
          <w:rFonts w:ascii="楷体_GB2312" w:eastAsia="楷体_GB2312" w:hint="eastAsia"/>
          <w:color w:val="333333"/>
          <w:sz w:val="28"/>
          <w:szCs w:val="28"/>
        </w:rPr>
        <w:t>为服务于地方基础教育改革与发展，弘扬教育志愿服务精神，根据山东省教育厅《关于组织教育志愿服务团开展乡村教师培训工作的通知》精神，我部全体英语教师积极响应“送教下乡”号召，克服重重困难，利用周末和假期奔赴泗水进行了为期一年的乡村英语教师教</w:t>
      </w:r>
      <w:r w:rsidRPr="00695C7C">
        <w:rPr>
          <w:rFonts w:ascii="楷体_GB2312" w:eastAsia="楷体_GB2312" w:hint="eastAsia"/>
          <w:color w:val="333333"/>
          <w:sz w:val="28"/>
          <w:szCs w:val="28"/>
        </w:rPr>
        <w:lastRenderedPageBreak/>
        <w:t>学技能培训志愿者活动。送教老师弘扬“奉献、友爱、互助、进步”的志愿精神，以高超的教学艺术讲授好每堂课，受到了参训学员的好评。教育志愿者活动得到了当地教育部门的认可和高度赞扬。</w:t>
      </w:r>
    </w:p>
    <w:p w:rsidR="00017557" w:rsidRPr="00695C7C" w:rsidRDefault="00017557" w:rsidP="00695C7C">
      <w:pPr>
        <w:spacing w:line="360" w:lineRule="auto"/>
        <w:rPr>
          <w:rFonts w:ascii="宋体" w:hAnsi="宋体"/>
          <w:sz w:val="28"/>
          <w:szCs w:val="28"/>
        </w:rPr>
      </w:pPr>
    </w:p>
    <w:sectPr w:rsidR="00017557" w:rsidRPr="00695C7C" w:rsidSect="001F3D7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0050" w:rsidRDefault="00A90050" w:rsidP="00695C7C">
      <w:r>
        <w:separator/>
      </w:r>
    </w:p>
  </w:endnote>
  <w:endnote w:type="continuationSeparator" w:id="1">
    <w:p w:rsidR="00A90050" w:rsidRDefault="00A90050" w:rsidP="00695C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楷体">
    <w:charset w:val="86"/>
    <w:family w:val="auto"/>
    <w:pitch w:val="default"/>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549" w:rsidRDefault="00BA654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01344"/>
      <w:docPartObj>
        <w:docPartGallery w:val="Page Numbers (Bottom of Page)"/>
        <w:docPartUnique/>
      </w:docPartObj>
    </w:sdtPr>
    <w:sdtContent>
      <w:p w:rsidR="000367A0" w:rsidRDefault="00103BF1">
        <w:pPr>
          <w:pStyle w:val="a5"/>
          <w:jc w:val="center"/>
        </w:pPr>
        <w:fldSimple w:instr=" PAGE   \* MERGEFORMAT ">
          <w:r w:rsidR="00BA6549" w:rsidRPr="00BA6549">
            <w:rPr>
              <w:noProof/>
              <w:lang w:val="zh-CN"/>
            </w:rPr>
            <w:t>1</w:t>
          </w:r>
        </w:fldSimple>
      </w:p>
    </w:sdtContent>
  </w:sdt>
  <w:p w:rsidR="00695C7C" w:rsidRDefault="00695C7C">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549" w:rsidRDefault="00BA654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0050" w:rsidRDefault="00A90050" w:rsidP="00695C7C">
      <w:r>
        <w:separator/>
      </w:r>
    </w:p>
  </w:footnote>
  <w:footnote w:type="continuationSeparator" w:id="1">
    <w:p w:rsidR="00A90050" w:rsidRDefault="00A90050" w:rsidP="00695C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C7C" w:rsidRDefault="00695C7C" w:rsidP="00695C7C">
    <w:pPr>
      <w:pStyle w:val="a4"/>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C7C" w:rsidRDefault="00695C7C" w:rsidP="00BA6549">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549" w:rsidRDefault="00BA654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8237AC"/>
    <w:multiLevelType w:val="hybridMultilevel"/>
    <w:tmpl w:val="16C6F178"/>
    <w:lvl w:ilvl="0" w:tplc="33A8279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E412FB1"/>
    <w:multiLevelType w:val="hybridMultilevel"/>
    <w:tmpl w:val="2F6EED06"/>
    <w:lvl w:ilvl="0" w:tplc="482C1B2E">
      <w:start w:val="1"/>
      <w:numFmt w:val="decimal"/>
      <w:lvlText w:val="%1)"/>
      <w:lvlJc w:val="left"/>
      <w:pPr>
        <w:ind w:left="360" w:hanging="360"/>
      </w:pPr>
      <w:rPr>
        <w:rFonts w:asciiTheme="minorHAnsi" w:hAnsiTheme="minorHAnsi"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2621D82"/>
    <w:multiLevelType w:val="hybridMultilevel"/>
    <w:tmpl w:val="24DEDEAA"/>
    <w:lvl w:ilvl="0" w:tplc="990034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C793C5D"/>
    <w:multiLevelType w:val="hybridMultilevel"/>
    <w:tmpl w:val="3076A904"/>
    <w:lvl w:ilvl="0" w:tplc="F5B8409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E562B16"/>
    <w:multiLevelType w:val="hybridMultilevel"/>
    <w:tmpl w:val="CDFCF4A8"/>
    <w:lvl w:ilvl="0" w:tplc="67C20EFA">
      <w:start w:val="1"/>
      <w:numFmt w:val="decimal"/>
      <w:lvlText w:val="%1）"/>
      <w:lvlJc w:val="left"/>
      <w:pPr>
        <w:ind w:left="720" w:hanging="720"/>
      </w:pPr>
      <w:rPr>
        <w:rFonts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3FE3959"/>
    <w:multiLevelType w:val="hybridMultilevel"/>
    <w:tmpl w:val="EDF682B4"/>
    <w:lvl w:ilvl="0" w:tplc="412A55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6C92F54"/>
    <w:multiLevelType w:val="hybridMultilevel"/>
    <w:tmpl w:val="A4CCA758"/>
    <w:lvl w:ilvl="0" w:tplc="0CDA7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3926E57"/>
    <w:multiLevelType w:val="hybridMultilevel"/>
    <w:tmpl w:val="0E622CDE"/>
    <w:lvl w:ilvl="0" w:tplc="F38AB7F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59117A0"/>
    <w:multiLevelType w:val="hybridMultilevel"/>
    <w:tmpl w:val="54F0D4B6"/>
    <w:lvl w:ilvl="0" w:tplc="4A52C260">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9592F9A"/>
    <w:multiLevelType w:val="hybridMultilevel"/>
    <w:tmpl w:val="208C2390"/>
    <w:lvl w:ilvl="0" w:tplc="F026753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B780497"/>
    <w:multiLevelType w:val="hybridMultilevel"/>
    <w:tmpl w:val="08D2E35A"/>
    <w:lvl w:ilvl="0" w:tplc="E1867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C6876BD"/>
    <w:multiLevelType w:val="hybridMultilevel"/>
    <w:tmpl w:val="364A2222"/>
    <w:lvl w:ilvl="0" w:tplc="A85C4F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3"/>
  </w:num>
  <w:num w:numId="4">
    <w:abstractNumId w:val="2"/>
  </w:num>
  <w:num w:numId="5">
    <w:abstractNumId w:val="11"/>
  </w:num>
  <w:num w:numId="6">
    <w:abstractNumId w:val="1"/>
  </w:num>
  <w:num w:numId="7">
    <w:abstractNumId w:val="4"/>
  </w:num>
  <w:num w:numId="8">
    <w:abstractNumId w:val="9"/>
  </w:num>
  <w:num w:numId="9">
    <w:abstractNumId w:val="10"/>
  </w:num>
  <w:num w:numId="10">
    <w:abstractNumId w:val="5"/>
  </w:num>
  <w:num w:numId="11">
    <w:abstractNumId w:val="7"/>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00F7"/>
    <w:rsid w:val="00017557"/>
    <w:rsid w:val="000367A0"/>
    <w:rsid w:val="000D3D8D"/>
    <w:rsid w:val="00101264"/>
    <w:rsid w:val="00103BF1"/>
    <w:rsid w:val="001100F7"/>
    <w:rsid w:val="001F3D7C"/>
    <w:rsid w:val="00300621"/>
    <w:rsid w:val="003B190F"/>
    <w:rsid w:val="00505562"/>
    <w:rsid w:val="00695C7C"/>
    <w:rsid w:val="006B57D1"/>
    <w:rsid w:val="00703C0B"/>
    <w:rsid w:val="008A56FD"/>
    <w:rsid w:val="008B0E9B"/>
    <w:rsid w:val="00917276"/>
    <w:rsid w:val="009243CC"/>
    <w:rsid w:val="00A43BE1"/>
    <w:rsid w:val="00A90050"/>
    <w:rsid w:val="00AB14B3"/>
    <w:rsid w:val="00B53BF2"/>
    <w:rsid w:val="00B8318B"/>
    <w:rsid w:val="00BA6549"/>
    <w:rsid w:val="00C07FF3"/>
    <w:rsid w:val="00C20F48"/>
    <w:rsid w:val="00C526D0"/>
    <w:rsid w:val="00C7695E"/>
    <w:rsid w:val="00C77D98"/>
    <w:rsid w:val="00CD735F"/>
    <w:rsid w:val="00CE62CB"/>
    <w:rsid w:val="00D02F21"/>
    <w:rsid w:val="00D850D3"/>
    <w:rsid w:val="00E5255C"/>
    <w:rsid w:val="00E67CB3"/>
    <w:rsid w:val="00E91078"/>
    <w:rsid w:val="00F200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D7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7D98"/>
    <w:pPr>
      <w:ind w:firstLineChars="200" w:firstLine="420"/>
    </w:pPr>
  </w:style>
  <w:style w:type="paragraph" w:styleId="a4">
    <w:name w:val="header"/>
    <w:basedOn w:val="a"/>
    <w:link w:val="Char"/>
    <w:uiPriority w:val="99"/>
    <w:semiHidden/>
    <w:unhideWhenUsed/>
    <w:rsid w:val="00695C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695C7C"/>
    <w:rPr>
      <w:sz w:val="18"/>
      <w:szCs w:val="18"/>
    </w:rPr>
  </w:style>
  <w:style w:type="paragraph" w:styleId="a5">
    <w:name w:val="footer"/>
    <w:basedOn w:val="a"/>
    <w:link w:val="Char0"/>
    <w:uiPriority w:val="99"/>
    <w:unhideWhenUsed/>
    <w:rsid w:val="00695C7C"/>
    <w:pPr>
      <w:tabs>
        <w:tab w:val="center" w:pos="4153"/>
        <w:tab w:val="right" w:pos="8306"/>
      </w:tabs>
      <w:snapToGrid w:val="0"/>
      <w:jc w:val="left"/>
    </w:pPr>
    <w:rPr>
      <w:sz w:val="18"/>
      <w:szCs w:val="18"/>
    </w:rPr>
  </w:style>
  <w:style w:type="character" w:customStyle="1" w:styleId="Char0">
    <w:name w:val="页脚 Char"/>
    <w:basedOn w:val="a0"/>
    <w:link w:val="a5"/>
    <w:uiPriority w:val="99"/>
    <w:rsid w:val="00695C7C"/>
    <w:rPr>
      <w:sz w:val="18"/>
      <w:szCs w:val="18"/>
    </w:rPr>
  </w:style>
  <w:style w:type="paragraph" w:styleId="a6">
    <w:name w:val="Balloon Text"/>
    <w:basedOn w:val="a"/>
    <w:link w:val="Char1"/>
    <w:uiPriority w:val="99"/>
    <w:semiHidden/>
    <w:unhideWhenUsed/>
    <w:rsid w:val="00B53BF2"/>
    <w:rPr>
      <w:sz w:val="18"/>
      <w:szCs w:val="18"/>
    </w:rPr>
  </w:style>
  <w:style w:type="character" w:customStyle="1" w:styleId="Char1">
    <w:name w:val="批注框文本 Char"/>
    <w:basedOn w:val="a0"/>
    <w:link w:val="a6"/>
    <w:uiPriority w:val="99"/>
    <w:semiHidden/>
    <w:rsid w:val="00B53BF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360</Words>
  <Characters>2055</Characters>
  <Application>Microsoft Office Word</Application>
  <DocSecurity>0</DocSecurity>
  <Lines>17</Lines>
  <Paragraphs>4</Paragraphs>
  <ScaleCrop>false</ScaleCrop>
  <Company>Sky123.Org</Company>
  <LinksUpToDate>false</LinksUpToDate>
  <CharactersWithSpaces>2411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cp:lastPrinted>2017-01-07T05:17:00Z</cp:lastPrinted>
  <dcterms:created xsi:type="dcterms:W3CDTF">2017-02-27T00:53:00Z</dcterms:created>
  <dcterms:modified xsi:type="dcterms:W3CDTF">2017-02-27T00:53:00Z</dcterms:modified>
</cp:coreProperties>
</file>