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50" w:type="dxa"/>
        <w:jc w:val="center"/>
        <w:tblInd w:w="-40" w:type="dxa"/>
        <w:tblLook w:val="00A0"/>
      </w:tblPr>
      <w:tblGrid>
        <w:gridCol w:w="14250"/>
      </w:tblGrid>
      <w:tr w:rsidR="0007650E" w:rsidRPr="00071861" w:rsidTr="004B4B63">
        <w:trPr>
          <w:trHeight w:val="450"/>
          <w:jc w:val="center"/>
        </w:trPr>
        <w:tc>
          <w:tcPr>
            <w:tcW w:w="14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650E" w:rsidRPr="003A04CE" w:rsidRDefault="0007650E" w:rsidP="00176724">
            <w:pPr>
              <w:widowControl/>
              <w:spacing w:line="740" w:lineRule="exact"/>
              <w:rPr>
                <w:rFonts w:asci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附件一：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 xml:space="preserve">          </w:t>
            </w:r>
            <w:r w:rsidRPr="00071861"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3A04CE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初等教育学院党建工作自评表（根据学校考核指标）</w:t>
            </w:r>
          </w:p>
          <w:p w:rsidR="0007650E" w:rsidRDefault="0007650E" w:rsidP="0007650E">
            <w:pPr>
              <w:widowControl/>
              <w:spacing w:line="380" w:lineRule="exact"/>
              <w:ind w:firstLineChars="295" w:firstLine="31680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tbl>
            <w:tblPr>
              <w:tblW w:w="139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28"/>
              <w:gridCol w:w="1260"/>
              <w:gridCol w:w="2625"/>
              <w:gridCol w:w="8730"/>
            </w:tblGrid>
            <w:tr w:rsidR="0007650E" w:rsidRPr="00071861" w:rsidTr="00F746CF">
              <w:trPr>
                <w:trHeight w:val="655"/>
                <w:jc w:val="center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E47E2D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考核项目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考核</w:t>
                  </w:r>
                  <w:r w:rsidRPr="00E47E2D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指标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分项</w:t>
                  </w:r>
                  <w:r w:rsidRPr="00E47E2D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指标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校区工作情况与成果自评</w:t>
                  </w:r>
                </w:p>
              </w:tc>
            </w:tr>
            <w:tr w:rsidR="0007650E" w:rsidRPr="00071861" w:rsidTr="00F746CF">
              <w:trPr>
                <w:trHeight w:val="1064"/>
                <w:jc w:val="center"/>
              </w:trPr>
              <w:tc>
                <w:tcPr>
                  <w:tcW w:w="13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领导班子建设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思想政治</w:t>
                  </w:r>
                </w:p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建设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理论学习（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本年度党委理论学习中心组（含扩大）共组织集体学习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14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次，及时传达贯彻上级和学校党委有关指示精神；制定了校区学习计划，组织开展“两学一做”和常规学习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次；班子成员撰写学习心得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篇，全体党员撰写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篇。</w:t>
                  </w:r>
                </w:p>
              </w:tc>
            </w:tr>
            <w:tr w:rsidR="0007650E" w:rsidRPr="00071861" w:rsidTr="003B6389">
              <w:trPr>
                <w:trHeight w:val="546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民主生活会、组织生活会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6"/>
                      <w:attr w:name="Month" w:val="1"/>
                      <w:attr w:name="Year" w:val="2017"/>
                    </w:smartTagPr>
                    <w:r w:rsidRPr="003B6389">
                      <w:rPr>
                        <w:rFonts w:ascii="宋体" w:cs="宋体"/>
                        <w:color w:val="000000"/>
                        <w:kern w:val="0"/>
                        <w:sz w:val="24"/>
                        <w:szCs w:val="24"/>
                      </w:rPr>
                      <w:t>1</w:t>
                    </w:r>
                    <w:r w:rsidRPr="003B6389">
                      <w:rPr>
                        <w:rFonts w:ascii="宋体" w:cs="宋体" w:hint="eastAsia"/>
                        <w:color w:val="000000"/>
                        <w:kern w:val="0"/>
                        <w:sz w:val="24"/>
                        <w:szCs w:val="24"/>
                      </w:rPr>
                      <w:t>月</w:t>
                    </w:r>
                    <w:r w:rsidRPr="003B6389">
                      <w:rPr>
                        <w:rFonts w:ascii="宋体" w:cs="宋体"/>
                        <w:color w:val="000000"/>
                        <w:kern w:val="0"/>
                        <w:sz w:val="24"/>
                        <w:szCs w:val="24"/>
                      </w:rPr>
                      <w:t>6</w:t>
                    </w:r>
                    <w:r w:rsidRPr="003B6389">
                      <w:rPr>
                        <w:rFonts w:ascii="宋体" w:cs="宋体" w:hint="eastAsia"/>
                        <w:color w:val="000000"/>
                        <w:kern w:val="0"/>
                        <w:sz w:val="24"/>
                        <w:szCs w:val="24"/>
                      </w:rPr>
                      <w:t>日</w:t>
                    </w:r>
                  </w:smartTag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党委召开了专题民主生活会，做到了及时、规范、高质量。</w:t>
                  </w:r>
                </w:p>
              </w:tc>
            </w:tr>
            <w:tr w:rsidR="0007650E" w:rsidRPr="00071861" w:rsidTr="00F746CF">
              <w:trPr>
                <w:trHeight w:val="784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组织建设（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班子设置及团结协作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9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月底，校区领导班子和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个支部顺利进行换届，成员分工合理，职责明确，积极主动做好分管工作；班子团结协作，配合默契，组织纪律性强。</w:t>
                  </w:r>
                </w:p>
              </w:tc>
            </w:tr>
            <w:tr w:rsidR="0007650E" w:rsidRPr="00071861" w:rsidTr="003B6389">
              <w:trPr>
                <w:trHeight w:val="595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议事规则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 xml:space="preserve"> (3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修订了《党委议事规则》，坚持民主集中制，对重大问题进行科学民主决策。</w:t>
                  </w:r>
                </w:p>
              </w:tc>
            </w:tr>
            <w:tr w:rsidR="0007650E" w:rsidRPr="00071861" w:rsidTr="00F746CF">
              <w:trPr>
                <w:trHeight w:val="961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党建述职（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4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校区党委和党委书记认真落实管党治党责任，亲自抓、靠上抓，参加了学校组织的基层书记抓党建述职。支部书记在组织生活会上也进行了党建述职。</w:t>
                  </w:r>
                </w:p>
              </w:tc>
            </w:tr>
            <w:tr w:rsidR="0007650E" w:rsidRPr="00071861" w:rsidTr="00F746CF">
              <w:trPr>
                <w:trHeight w:val="1113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作风建设</w:t>
                  </w:r>
                  <w:r w:rsidRPr="00E47E2D"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  <w:br/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工作作风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班子成员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认真执行领导干部双重组织生活制度，参加所在支部的学习和生活，分别上了党课。建立了调研制度，经常深入一线了解实情，本年度重点解决了师生关心的学生宿舍区供暖、师生饮用水、厕所改造等难点问题。</w:t>
                  </w:r>
                </w:p>
              </w:tc>
            </w:tr>
            <w:tr w:rsidR="0007650E" w:rsidRPr="00071861" w:rsidTr="00F746CF">
              <w:trPr>
                <w:trHeight w:val="960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能力建设（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政治核心作用（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年初制定了校区工作计划要点，各科室积极认真落实。建立了每周一次的工作通报会制度，及时沟通进展情况。修订了《教职工考勤制度》，认真执行教学检查制度和学校《工作规程》，内部管理做到了严格有序、务实高效。</w:t>
                  </w:r>
                </w:p>
              </w:tc>
            </w:tr>
            <w:tr w:rsidR="0007650E" w:rsidRPr="00071861" w:rsidTr="00F746CF">
              <w:trPr>
                <w:trHeight w:val="928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安全稳定工作（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调整了安全工作领导小组，组建了安全保卫科，修订了《应急事件处理预案》，认真落实各项安全管理措施，多年来未发生群体性事件和安全事故。</w:t>
                  </w:r>
                </w:p>
              </w:tc>
            </w:tr>
            <w:tr w:rsidR="0007650E" w:rsidRPr="00071861" w:rsidTr="00F746CF">
              <w:trPr>
                <w:trHeight w:val="912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教学、科研、群团、学生工作（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4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突出中心工作，加强对教学、科研、群团和学生工作的领导，实施全程育人、全方位育人，各项事业稳步提高。</w:t>
                  </w:r>
                </w:p>
              </w:tc>
            </w:tr>
            <w:tr w:rsidR="0007650E" w:rsidRPr="00071861" w:rsidTr="00F746CF">
              <w:trPr>
                <w:trHeight w:val="937"/>
                <w:jc w:val="center"/>
              </w:trPr>
              <w:tc>
                <w:tcPr>
                  <w:tcW w:w="13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基层组织建设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党员队伍</w:t>
                  </w:r>
                </w:p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建设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20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有关制度的落实情况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7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个党支部严格落实“三会一课”等制度，贯彻落实学校和校区党委决策部署，密切联系师生，保持党员先进性。</w:t>
                  </w: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7"/>
                      <w:attr w:name="Month" w:val="1"/>
                      <w:attr w:name="Year" w:val="2017"/>
                    </w:smartTagPr>
                    <w:r w:rsidRPr="003B6389">
                      <w:rPr>
                        <w:rFonts w:ascii="宋体" w:cs="宋体"/>
                        <w:color w:val="000000"/>
                        <w:kern w:val="0"/>
                        <w:sz w:val="24"/>
                        <w:szCs w:val="24"/>
                      </w:rPr>
                      <w:t>1</w:t>
                    </w:r>
                    <w:r w:rsidRPr="003B6389">
                      <w:rPr>
                        <w:rFonts w:ascii="宋体" w:cs="宋体" w:hint="eastAsia"/>
                        <w:color w:val="000000"/>
                        <w:kern w:val="0"/>
                        <w:sz w:val="24"/>
                        <w:szCs w:val="24"/>
                      </w:rPr>
                      <w:t>月</w:t>
                    </w:r>
                    <w:r w:rsidRPr="003B6389">
                      <w:rPr>
                        <w:rFonts w:ascii="宋体" w:cs="宋体"/>
                        <w:color w:val="000000"/>
                        <w:kern w:val="0"/>
                        <w:sz w:val="24"/>
                        <w:szCs w:val="24"/>
                      </w:rPr>
                      <w:t>7</w:t>
                    </w:r>
                    <w:r w:rsidRPr="003B6389">
                      <w:rPr>
                        <w:rFonts w:ascii="宋体" w:cs="宋体" w:hint="eastAsia"/>
                        <w:color w:val="000000"/>
                        <w:kern w:val="0"/>
                        <w:sz w:val="24"/>
                        <w:szCs w:val="24"/>
                      </w:rPr>
                      <w:t>日</w:t>
                    </w:r>
                  </w:smartTag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，分别开展了民主评议党员工作。</w:t>
                  </w:r>
                </w:p>
              </w:tc>
            </w:tr>
            <w:tr w:rsidR="0007650E" w:rsidRPr="00071861" w:rsidTr="00F746CF">
              <w:trPr>
                <w:trHeight w:val="1200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党员经常性教育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7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以“两学一做”为抓手，认真开展党员经常性教育活动，学生党支部完成了党建创新课题。</w:t>
                  </w:r>
                  <w:smartTag w:uri="urn:schemas-microsoft-com:office:smarttags" w:element="chsdate">
                    <w:smartTagPr>
                      <w:attr w:name="Year" w:val="2017"/>
                      <w:attr w:name="Month" w:val="1"/>
                      <w:attr w:name="Day" w:val="7"/>
                      <w:attr w:name="IsLunarDate" w:val="False"/>
                      <w:attr w:name="IsROCDate" w:val="False"/>
                    </w:smartTagPr>
                    <w:r w:rsidRPr="003B6389">
                      <w:rPr>
                        <w:rFonts w:ascii="宋体" w:cs="宋体"/>
                        <w:color w:val="000000"/>
                        <w:kern w:val="0"/>
                        <w:sz w:val="24"/>
                        <w:szCs w:val="24"/>
                      </w:rPr>
                      <w:t>1</w:t>
                    </w:r>
                    <w:r w:rsidRPr="003B6389">
                      <w:rPr>
                        <w:rFonts w:ascii="宋体" w:cs="宋体" w:hint="eastAsia"/>
                        <w:color w:val="000000"/>
                        <w:kern w:val="0"/>
                        <w:sz w:val="24"/>
                        <w:szCs w:val="24"/>
                      </w:rPr>
                      <w:t>月</w:t>
                    </w:r>
                    <w:r w:rsidRPr="003B6389">
                      <w:rPr>
                        <w:rFonts w:ascii="宋体" w:cs="宋体"/>
                        <w:color w:val="000000"/>
                        <w:kern w:val="0"/>
                        <w:sz w:val="24"/>
                        <w:szCs w:val="24"/>
                      </w:rPr>
                      <w:t>7</w:t>
                    </w:r>
                    <w:r w:rsidRPr="003B6389">
                      <w:rPr>
                        <w:rFonts w:ascii="宋体" w:cs="宋体" w:hint="eastAsia"/>
                        <w:color w:val="000000"/>
                        <w:kern w:val="0"/>
                        <w:sz w:val="24"/>
                        <w:szCs w:val="24"/>
                      </w:rPr>
                      <w:t>日</w:t>
                    </w:r>
                  </w:smartTag>
                  <w:r w:rsidRPr="003B6389"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个党支部分别召开了组织生活会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。重视入党积极分子队伍建设，组织入党积极分子按时参加学校党校组织的培训和教育。</w:t>
                  </w:r>
                </w:p>
              </w:tc>
            </w:tr>
            <w:tr w:rsidR="0007650E" w:rsidRPr="00071861" w:rsidTr="00F746CF">
              <w:trPr>
                <w:trHeight w:val="802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党员组织关系接转（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党员关系接转工作及时、准确、规范。</w:t>
                  </w:r>
                </w:p>
              </w:tc>
            </w:tr>
            <w:tr w:rsidR="0007650E" w:rsidRPr="00071861" w:rsidTr="00F746CF">
              <w:trPr>
                <w:trHeight w:val="1084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在学校改革发展稳定中的作用（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6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党支部战斗堡垒作用和党员的先锋模范作用发挥较好，为学校改革发展稳定提供了坚强组织保证。</w:t>
                  </w:r>
                </w:p>
              </w:tc>
            </w:tr>
            <w:tr w:rsidR="0007650E" w:rsidRPr="00071861" w:rsidTr="00F746CF">
              <w:trPr>
                <w:trHeight w:val="1070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发展党员</w:t>
                  </w:r>
                </w:p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工作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入党积极分子确定、教育和管理（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严格按照学校党委发展党员办法和程序，确定入党积极分子，按党校要求开展教育培训，及时取消不符合要求入党积极分子的资格。</w:t>
                  </w:r>
                </w:p>
              </w:tc>
            </w:tr>
            <w:tr w:rsidR="0007650E" w:rsidRPr="00071861" w:rsidTr="00F746CF">
              <w:trPr>
                <w:trHeight w:val="1083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1537EA">
                  <w:pPr>
                    <w:widowControl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发展对象确定和审查（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严格按照标准和要求确定发展对象，组织其参加党校集中培训，对发展对象进行严格的政治审查。</w:t>
                  </w:r>
                </w:p>
              </w:tc>
            </w:tr>
            <w:tr w:rsidR="0007650E" w:rsidRPr="00071861" w:rsidTr="00F746CF">
              <w:trPr>
                <w:trHeight w:val="924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发展党员工作（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4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接收预备党员、预备党员转正程序规范，手续完备。</w:t>
                  </w:r>
                  <w:r w:rsidRPr="003B6389"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  <w:t>2016</w:t>
                  </w: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年度发展党员</w:t>
                  </w:r>
                  <w:r w:rsidRPr="003B6389"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  <w:t>12</w:t>
                  </w: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名。</w:t>
                  </w:r>
                </w:p>
              </w:tc>
            </w:tr>
            <w:tr w:rsidR="0007650E" w:rsidRPr="00071861" w:rsidTr="00F746CF">
              <w:trPr>
                <w:trHeight w:val="720"/>
                <w:jc w:val="center"/>
              </w:trPr>
              <w:tc>
                <w:tcPr>
                  <w:tcW w:w="13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党风廉政</w:t>
                  </w:r>
                </w:p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建设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制度建设（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党风廉政责任制（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贯彻执行党风廉政建设责任制，明确一名领导分管，及时研究部署反腐倡廉工作。</w:t>
                  </w:r>
                </w:p>
              </w:tc>
            </w:tr>
            <w:tr w:rsidR="0007650E" w:rsidRPr="00071861" w:rsidTr="00F746CF">
              <w:trPr>
                <w:trHeight w:val="742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惩防制度（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严格落实上级和学校党委惩防腐败的各项规章制度。</w:t>
                  </w:r>
                </w:p>
              </w:tc>
            </w:tr>
            <w:tr w:rsidR="0007650E" w:rsidRPr="00071861" w:rsidTr="00F746CF">
              <w:trPr>
                <w:trHeight w:val="645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廉洁自律（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查处问题（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及时制止和主动查处违纪问题，认真处理来信来访。</w:t>
                  </w:r>
                </w:p>
              </w:tc>
            </w:tr>
            <w:tr w:rsidR="0007650E" w:rsidRPr="00071861" w:rsidTr="00F746CF">
              <w:trPr>
                <w:trHeight w:val="799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干部自律（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校区领导干部模范遵守廉洁自律各项规定，自觉接受上级、党内和群众监督。</w:t>
                  </w:r>
                </w:p>
              </w:tc>
            </w:tr>
            <w:tr w:rsidR="0007650E" w:rsidRPr="00071861" w:rsidTr="00F746CF">
              <w:trPr>
                <w:trHeight w:val="720"/>
                <w:jc w:val="center"/>
              </w:trPr>
              <w:tc>
                <w:tcPr>
                  <w:tcW w:w="13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CB0B56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体制机制建设</w:t>
                  </w:r>
                </w:p>
                <w:p w:rsidR="0007650E" w:rsidRPr="00E47E2D" w:rsidRDefault="0007650E" w:rsidP="00CB0B56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CB0B56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制度建设（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工作责任制（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校区党委高度重视党建工作，认真落实党建工作目标责任制，定期研究党建工作。</w:t>
                  </w:r>
                </w:p>
              </w:tc>
            </w:tr>
            <w:tr w:rsidR="0007650E" w:rsidRPr="00071861" w:rsidTr="00F746CF">
              <w:trPr>
                <w:trHeight w:val="720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长效机制（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围绕党的纯洁性、先进性建设要求，建立了“党要管党、从严治党”长效机制。</w:t>
                  </w:r>
                </w:p>
              </w:tc>
            </w:tr>
            <w:tr w:rsidR="0007650E" w:rsidRPr="00071861" w:rsidTr="00F746CF">
              <w:trPr>
                <w:trHeight w:val="668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保障机制（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党务干部队伍（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4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党务干部认真落实“抓好党务是最好政绩”的要求，敬业爱岗、认真履职。</w:t>
                  </w:r>
                </w:p>
              </w:tc>
            </w:tr>
            <w:tr w:rsidR="0007650E" w:rsidRPr="00071861" w:rsidTr="00F746CF">
              <w:trPr>
                <w:trHeight w:val="585"/>
                <w:jc w:val="center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经费、场所（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6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 w:hint="eastAsia"/>
                      <w:color w:val="000000"/>
                      <w:kern w:val="0"/>
                      <w:sz w:val="24"/>
                      <w:szCs w:val="24"/>
                    </w:rPr>
                    <w:t>新建了“党员活动室”，党建经费组织部做到了及时报效。</w:t>
                  </w:r>
                </w:p>
              </w:tc>
            </w:tr>
            <w:tr w:rsidR="0007650E" w:rsidRPr="00071861" w:rsidTr="00F746CF">
              <w:trPr>
                <w:trHeight w:val="660"/>
                <w:jc w:val="center"/>
              </w:trPr>
              <w:tc>
                <w:tcPr>
                  <w:tcW w:w="258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创新工作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10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党建研究（</w:t>
                  </w:r>
                  <w:r w:rsidRPr="00E47E2D"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在学校纪委组织的论文评选活动中，校区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篇论文获奖。</w:t>
                  </w:r>
                </w:p>
              </w:tc>
            </w:tr>
            <w:tr w:rsidR="0007650E" w:rsidRPr="00071861" w:rsidTr="00F746CF">
              <w:trPr>
                <w:trHeight w:val="1203"/>
                <w:jc w:val="center"/>
              </w:trPr>
              <w:tc>
                <w:tcPr>
                  <w:tcW w:w="258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工作创新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月，开辟了“山东省立二师支部纪念馆”，举办了“二师支部成立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90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周年纪念展”；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11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月，举办了纪念万里同志诞辰</w:t>
                  </w:r>
                  <w:r w:rsidRPr="003B6389">
                    <w:rPr>
                      <w:rFonts w:ascii="宋体" w:hAnsi="宋体" w:cs="宋体"/>
                      <w:color w:val="000000"/>
                      <w:kern w:val="0"/>
                      <w:sz w:val="24"/>
                      <w:szCs w:val="24"/>
                    </w:rPr>
                    <w:t>100</w:t>
                  </w:r>
                  <w:r w:rsidRPr="003B6389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周年座谈会，出版了《百年万里》新书。学生支部承担的党建结题《弘扬红二师传统，拓展党员教育渠道》圆满结题。</w:t>
                  </w:r>
                </w:p>
              </w:tc>
            </w:tr>
            <w:tr w:rsidR="0007650E" w:rsidRPr="00071861" w:rsidTr="00F746CF">
              <w:trPr>
                <w:trHeight w:val="1573"/>
                <w:jc w:val="center"/>
              </w:trPr>
              <w:tc>
                <w:tcPr>
                  <w:tcW w:w="258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获奖情况</w:t>
                  </w:r>
                </w:p>
                <w:p w:rsidR="0007650E" w:rsidRPr="00E47E2D" w:rsidRDefault="0007650E" w:rsidP="00E47E2D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0"/>
                      <w:szCs w:val="20"/>
                    </w:rPr>
                  </w:pP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（</w:t>
                  </w:r>
                  <w:r w:rsidRPr="00E47E2D"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  <w:r w:rsidRPr="00E47E2D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分）</w:t>
                  </w:r>
                </w:p>
              </w:tc>
              <w:tc>
                <w:tcPr>
                  <w:tcW w:w="8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50E" w:rsidRPr="003B6389" w:rsidRDefault="0007650E" w:rsidP="00E47E2D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3B6389">
                    <w:rPr>
                      <w:rFonts w:ascii="宋体" w:cs="宋体"/>
                      <w:kern w:val="0"/>
                      <w:sz w:val="24"/>
                      <w:szCs w:val="24"/>
                    </w:rPr>
                    <w:t>2016</w:t>
                  </w:r>
                  <w:r w:rsidRPr="003B6389">
                    <w:rPr>
                      <w:rFonts w:ascii="宋体" w:cs="宋体" w:hint="eastAsia"/>
                      <w:kern w:val="0"/>
                      <w:sz w:val="24"/>
                      <w:szCs w:val="24"/>
                    </w:rPr>
                    <w:t>年，校区党委被学校党委授予“六有基层党组织”称号，学生党支部被省高校工委表彰为“先进基层党组织”，行政支部被学校党委表彰为“先进党支部”。校区获批“济宁市党史教育基地”称号。</w:t>
                  </w:r>
                </w:p>
              </w:tc>
            </w:tr>
          </w:tbl>
          <w:p w:rsidR="0007650E" w:rsidRPr="00071861" w:rsidRDefault="0007650E" w:rsidP="0007650E">
            <w:pPr>
              <w:widowControl/>
              <w:spacing w:line="740" w:lineRule="exact"/>
              <w:ind w:firstLineChars="49" w:firstLine="31680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:rsidR="0007650E" w:rsidRPr="004B4B63" w:rsidRDefault="0007650E" w:rsidP="004B4B63"/>
    <w:sectPr w:rsidR="0007650E" w:rsidRPr="004B4B63" w:rsidSect="003B6389">
      <w:headerReference w:type="default" r:id="rId6"/>
      <w:pgSz w:w="16838" w:h="11906" w:orient="landscape"/>
      <w:pgMar w:top="1304" w:right="1191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50E" w:rsidRDefault="0007650E" w:rsidP="00D13A13">
      <w:r>
        <w:separator/>
      </w:r>
    </w:p>
  </w:endnote>
  <w:endnote w:type="continuationSeparator" w:id="0">
    <w:p w:rsidR="0007650E" w:rsidRDefault="0007650E" w:rsidP="00D13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50E" w:rsidRDefault="0007650E" w:rsidP="00D13A13">
      <w:r>
        <w:separator/>
      </w:r>
    </w:p>
  </w:footnote>
  <w:footnote w:type="continuationSeparator" w:id="0">
    <w:p w:rsidR="0007650E" w:rsidRDefault="0007650E" w:rsidP="00D13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50E" w:rsidRDefault="0007650E" w:rsidP="00E47E2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B63"/>
    <w:rsid w:val="00015FE3"/>
    <w:rsid w:val="00065057"/>
    <w:rsid w:val="00071861"/>
    <w:rsid w:val="00072CA2"/>
    <w:rsid w:val="0007650E"/>
    <w:rsid w:val="00077F18"/>
    <w:rsid w:val="000B1C82"/>
    <w:rsid w:val="000C2AB1"/>
    <w:rsid w:val="000E26BE"/>
    <w:rsid w:val="00123576"/>
    <w:rsid w:val="001423D6"/>
    <w:rsid w:val="001537EA"/>
    <w:rsid w:val="00176724"/>
    <w:rsid w:val="00177D8C"/>
    <w:rsid w:val="001A7A2E"/>
    <w:rsid w:val="001C04F6"/>
    <w:rsid w:val="001D33A4"/>
    <w:rsid w:val="001E3599"/>
    <w:rsid w:val="00264913"/>
    <w:rsid w:val="00275E2A"/>
    <w:rsid w:val="002B37FA"/>
    <w:rsid w:val="003029AD"/>
    <w:rsid w:val="00306679"/>
    <w:rsid w:val="00314438"/>
    <w:rsid w:val="003456C2"/>
    <w:rsid w:val="00374A7E"/>
    <w:rsid w:val="0038753D"/>
    <w:rsid w:val="003A0244"/>
    <w:rsid w:val="003A04CE"/>
    <w:rsid w:val="003A465F"/>
    <w:rsid w:val="003B6389"/>
    <w:rsid w:val="003E209D"/>
    <w:rsid w:val="00417E47"/>
    <w:rsid w:val="00444E6A"/>
    <w:rsid w:val="004727BA"/>
    <w:rsid w:val="004960F5"/>
    <w:rsid w:val="004A4AA3"/>
    <w:rsid w:val="004B0673"/>
    <w:rsid w:val="004B4B63"/>
    <w:rsid w:val="00575291"/>
    <w:rsid w:val="00575B7D"/>
    <w:rsid w:val="0058141C"/>
    <w:rsid w:val="00587BD6"/>
    <w:rsid w:val="005B2730"/>
    <w:rsid w:val="005B77C1"/>
    <w:rsid w:val="006157AB"/>
    <w:rsid w:val="0062203B"/>
    <w:rsid w:val="006535BF"/>
    <w:rsid w:val="00654B39"/>
    <w:rsid w:val="00661A5C"/>
    <w:rsid w:val="00672445"/>
    <w:rsid w:val="006B0A35"/>
    <w:rsid w:val="00715969"/>
    <w:rsid w:val="00722597"/>
    <w:rsid w:val="00725DFE"/>
    <w:rsid w:val="00755153"/>
    <w:rsid w:val="007A4570"/>
    <w:rsid w:val="007B4353"/>
    <w:rsid w:val="007D0A25"/>
    <w:rsid w:val="00814DE0"/>
    <w:rsid w:val="008628C2"/>
    <w:rsid w:val="00891157"/>
    <w:rsid w:val="008A4FCB"/>
    <w:rsid w:val="008A6097"/>
    <w:rsid w:val="008B7E84"/>
    <w:rsid w:val="008C63A2"/>
    <w:rsid w:val="008E7885"/>
    <w:rsid w:val="0092743F"/>
    <w:rsid w:val="009438C9"/>
    <w:rsid w:val="00982641"/>
    <w:rsid w:val="009B0218"/>
    <w:rsid w:val="009E4EE2"/>
    <w:rsid w:val="00A21459"/>
    <w:rsid w:val="00A44F10"/>
    <w:rsid w:val="00A45C4D"/>
    <w:rsid w:val="00A53C68"/>
    <w:rsid w:val="00A9633E"/>
    <w:rsid w:val="00A9647D"/>
    <w:rsid w:val="00AA2732"/>
    <w:rsid w:val="00AC3A86"/>
    <w:rsid w:val="00AD3470"/>
    <w:rsid w:val="00AF285E"/>
    <w:rsid w:val="00B12EF5"/>
    <w:rsid w:val="00B202CC"/>
    <w:rsid w:val="00B43DFD"/>
    <w:rsid w:val="00B5015E"/>
    <w:rsid w:val="00B51D9F"/>
    <w:rsid w:val="00B600BF"/>
    <w:rsid w:val="00B617CE"/>
    <w:rsid w:val="00B63070"/>
    <w:rsid w:val="00BB7789"/>
    <w:rsid w:val="00BD3543"/>
    <w:rsid w:val="00BE600C"/>
    <w:rsid w:val="00BE6C22"/>
    <w:rsid w:val="00C170E6"/>
    <w:rsid w:val="00C24F6B"/>
    <w:rsid w:val="00C259CF"/>
    <w:rsid w:val="00C3087A"/>
    <w:rsid w:val="00C31049"/>
    <w:rsid w:val="00C42A60"/>
    <w:rsid w:val="00C711C2"/>
    <w:rsid w:val="00CB0B56"/>
    <w:rsid w:val="00CB3579"/>
    <w:rsid w:val="00CC4701"/>
    <w:rsid w:val="00CD580A"/>
    <w:rsid w:val="00CE5669"/>
    <w:rsid w:val="00CE7D03"/>
    <w:rsid w:val="00CF569E"/>
    <w:rsid w:val="00D13A13"/>
    <w:rsid w:val="00D276D5"/>
    <w:rsid w:val="00D279A5"/>
    <w:rsid w:val="00D322B7"/>
    <w:rsid w:val="00D418C8"/>
    <w:rsid w:val="00D67875"/>
    <w:rsid w:val="00DA56B1"/>
    <w:rsid w:val="00DB7E37"/>
    <w:rsid w:val="00DE108B"/>
    <w:rsid w:val="00DE72F4"/>
    <w:rsid w:val="00DF77BE"/>
    <w:rsid w:val="00E44D49"/>
    <w:rsid w:val="00E47E2D"/>
    <w:rsid w:val="00E53F1F"/>
    <w:rsid w:val="00E816AB"/>
    <w:rsid w:val="00EB040D"/>
    <w:rsid w:val="00EE42AE"/>
    <w:rsid w:val="00F377AE"/>
    <w:rsid w:val="00F600C3"/>
    <w:rsid w:val="00F64E13"/>
    <w:rsid w:val="00F746CF"/>
    <w:rsid w:val="00F9738E"/>
    <w:rsid w:val="00FC5B8C"/>
    <w:rsid w:val="00FD17E9"/>
    <w:rsid w:val="00FE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9A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13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3A1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13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3A1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8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313</Words>
  <Characters>1786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             济宁学院系（院、部）党建工作考核指标体系（试行）</dc:title>
  <dc:subject/>
  <dc:creator>微软用户</dc:creator>
  <cp:keywords/>
  <dc:description/>
  <cp:lastModifiedBy>微软用户</cp:lastModifiedBy>
  <cp:revision>19</cp:revision>
  <cp:lastPrinted>2016-01-05T02:08:00Z</cp:lastPrinted>
  <dcterms:created xsi:type="dcterms:W3CDTF">2017-01-13T06:34:00Z</dcterms:created>
  <dcterms:modified xsi:type="dcterms:W3CDTF">2017-02-26T08:23:00Z</dcterms:modified>
</cp:coreProperties>
</file>