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宋体"/>
          <w:b w:val="0"/>
          <w:bCs w:val="0"/>
          <w:color w:val="000000"/>
          <w:kern w:val="0"/>
          <w:sz w:val="44"/>
          <w:szCs w:val="44"/>
          <w:lang w:val="en-US" w:eastAsia="zh-CN"/>
        </w:rPr>
      </w:pPr>
    </w:p>
    <w:p>
      <w:pPr>
        <w:spacing w:line="500" w:lineRule="exact"/>
        <w:jc w:val="center"/>
        <w:rPr>
          <w:rFonts w:hint="eastAsia" w:ascii="黑体" w:hAnsi="黑体" w:eastAsia="黑体" w:cs="宋体"/>
          <w:b w:val="0"/>
          <w:bCs w:val="0"/>
          <w:color w:val="000000"/>
          <w:kern w:val="0"/>
          <w:sz w:val="44"/>
          <w:szCs w:val="44"/>
        </w:rPr>
      </w:pPr>
      <w:r>
        <w:rPr>
          <w:rFonts w:hint="eastAsia" w:ascii="黑体" w:hAnsi="黑体" w:eastAsia="黑体" w:cs="宋体"/>
          <w:b w:val="0"/>
          <w:bCs w:val="0"/>
          <w:color w:val="000000"/>
          <w:kern w:val="0"/>
          <w:sz w:val="44"/>
          <w:szCs w:val="44"/>
          <w:lang w:val="en-US" w:eastAsia="zh-CN"/>
        </w:rPr>
        <w:t>2016年度</w:t>
      </w:r>
      <w:r>
        <w:rPr>
          <w:rFonts w:hint="eastAsia" w:ascii="黑体" w:hAnsi="黑体" w:eastAsia="黑体" w:cs="宋体"/>
          <w:b w:val="0"/>
          <w:bCs w:val="0"/>
          <w:color w:val="000000"/>
          <w:kern w:val="0"/>
          <w:sz w:val="44"/>
          <w:szCs w:val="44"/>
          <w:lang w:eastAsia="zh-CN"/>
        </w:rPr>
        <w:t>美术</w:t>
      </w:r>
      <w:r>
        <w:rPr>
          <w:rFonts w:hint="eastAsia" w:ascii="黑体" w:hAnsi="黑体" w:eastAsia="黑体" w:cs="宋体"/>
          <w:b w:val="0"/>
          <w:bCs w:val="0"/>
          <w:color w:val="000000"/>
          <w:kern w:val="0"/>
          <w:sz w:val="44"/>
          <w:szCs w:val="44"/>
        </w:rPr>
        <w:t>系工作考核自评报告</w:t>
      </w:r>
    </w:p>
    <w:p>
      <w:pPr>
        <w:spacing w:line="500" w:lineRule="exact"/>
        <w:jc w:val="center"/>
        <w:rPr>
          <w:rFonts w:hint="eastAsia" w:ascii="黑体" w:hAnsi="黑体" w:eastAsia="黑体" w:cs="宋体"/>
          <w:b w:val="0"/>
          <w:bCs w:val="0"/>
          <w:color w:val="000000"/>
          <w:kern w:val="0"/>
          <w:sz w:val="44"/>
          <w:szCs w:val="44"/>
        </w:rPr>
      </w:pP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jc w:val="left"/>
        <w:textAlignment w:val="auto"/>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sz w:val="32"/>
          <w:szCs w:val="32"/>
        </w:rPr>
        <w:t>根据《济宁学院系（院、部）工作考核办法（试行）》（济院政字〔2016〕1号）精神和《关于对系（院、部）工作进行考核的通知》（济院办〔2016〕11号）安排，</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我系按照指标体系进行梳理，现将</w:t>
      </w:r>
      <w:r>
        <w:rPr>
          <w:rFonts w:hint="eastAsia" w:ascii="仿宋_GB2312" w:hAnsi="仿宋_GB2312" w:eastAsia="仿宋_GB2312" w:cs="仿宋_GB2312"/>
          <w:sz w:val="32"/>
          <w:szCs w:val="32"/>
        </w:rPr>
        <w:t>党建、教学、科研、学团四个方面</w:t>
      </w:r>
      <w:r>
        <w:rPr>
          <w:rFonts w:hint="eastAsia" w:ascii="仿宋_GB2312" w:hAnsi="仿宋_GB2312" w:eastAsia="仿宋_GB2312" w:cs="仿宋_GB2312"/>
          <w:sz w:val="32"/>
          <w:szCs w:val="32"/>
          <w:lang w:eastAsia="zh-CN"/>
        </w:rPr>
        <w:t>工作开展情况汇报如下：</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b/>
          <w:bCs/>
          <w:color w:val="000000"/>
          <w:kern w:val="0"/>
          <w:sz w:val="32"/>
          <w:szCs w:val="32"/>
          <w:lang w:eastAsia="zh-CN"/>
        </w:rPr>
      </w:pPr>
      <w:r>
        <w:rPr>
          <w:rFonts w:hint="eastAsia" w:ascii="仿宋_GB2312" w:hAnsi="仿宋_GB2312" w:eastAsia="仿宋_GB2312" w:cs="仿宋_GB2312"/>
          <w:b/>
          <w:bCs/>
          <w:color w:val="000000"/>
          <w:kern w:val="0"/>
          <w:sz w:val="32"/>
          <w:szCs w:val="32"/>
          <w:lang w:eastAsia="zh-CN"/>
        </w:rPr>
        <w:t>一、党建工作</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2016年，美术系</w:t>
      </w:r>
      <w:r>
        <w:rPr>
          <w:rFonts w:hint="eastAsia" w:ascii="仿宋_GB2312" w:hAnsi="仿宋_GB2312" w:eastAsia="仿宋_GB2312" w:cs="仿宋_GB2312"/>
          <w:sz w:val="32"/>
          <w:szCs w:val="32"/>
          <w:lang w:eastAsia="zh-CN"/>
        </w:rPr>
        <w:t>党总支</w:t>
      </w:r>
      <w:r>
        <w:rPr>
          <w:rFonts w:hint="eastAsia" w:ascii="仿宋_GB2312" w:hAnsi="仿宋_GB2312" w:eastAsia="仿宋_GB2312" w:cs="仿宋_GB2312"/>
          <w:sz w:val="32"/>
          <w:szCs w:val="32"/>
        </w:rPr>
        <w:t>在学校党委正确领导下，</w:t>
      </w:r>
      <w:r>
        <w:rPr>
          <w:rFonts w:hint="eastAsia" w:ascii="仿宋_GB2312" w:hAnsi="仿宋_GB2312" w:eastAsia="仿宋_GB2312" w:cs="仿宋_GB2312"/>
          <w:color w:val="000000"/>
          <w:kern w:val="0"/>
          <w:sz w:val="32"/>
          <w:szCs w:val="32"/>
        </w:rPr>
        <w:t>认真学习贯彻党的十八大届六中全会精神和习近平总书记在全国高校思想政治工作会议上讲话精神，</w:t>
      </w:r>
      <w:r>
        <w:rPr>
          <w:rFonts w:hint="eastAsia" w:ascii="仿宋_GB2312" w:hAnsi="仿宋_GB2312" w:eastAsia="仿宋_GB2312" w:cs="仿宋_GB2312"/>
          <w:sz w:val="32"/>
          <w:szCs w:val="32"/>
        </w:rPr>
        <w:t>认真贯彻执行党的路线方针政策和学校党委工作部署，始终坚持正确的政治方</w:t>
      </w:r>
      <w:r>
        <w:rPr>
          <w:rFonts w:hint="eastAsia" w:ascii="仿宋_GB2312" w:hAnsi="仿宋_GB2312" w:eastAsia="仿宋_GB2312" w:cs="仿宋_GB2312"/>
          <w:sz w:val="32"/>
          <w:szCs w:val="32"/>
          <w:lang w:eastAsia="zh-CN"/>
        </w:rPr>
        <w:t>向和昂扬的精神面貌，不断加强思想政治建设，紧密团结，积极探索，</w:t>
      </w:r>
      <w:r>
        <w:rPr>
          <w:rFonts w:hint="eastAsia" w:ascii="仿宋_GB2312" w:hAnsi="仿宋_GB2312" w:eastAsia="仿宋_GB2312" w:cs="仿宋_GB2312"/>
          <w:color w:val="000000"/>
          <w:kern w:val="0"/>
          <w:sz w:val="32"/>
          <w:szCs w:val="32"/>
        </w:rPr>
        <w:t>深入推进“两学一做”学习教育，</w:t>
      </w:r>
      <w:r>
        <w:rPr>
          <w:rFonts w:hint="eastAsia" w:ascii="仿宋_GB2312" w:hAnsi="仿宋_GB2312" w:eastAsia="仿宋_GB2312" w:cs="仿宋_GB2312"/>
          <w:sz w:val="32"/>
          <w:szCs w:val="32"/>
          <w:lang w:eastAsia="zh-CN"/>
        </w:rPr>
        <w:t>进一步提升基层党组织凝聚力、战斗力，</w:t>
      </w:r>
      <w:r>
        <w:rPr>
          <w:rFonts w:hint="eastAsia" w:ascii="仿宋_GB2312" w:hAnsi="仿宋_GB2312" w:eastAsia="仿宋_GB2312" w:cs="仿宋_GB2312"/>
          <w:color w:val="000000"/>
          <w:kern w:val="0"/>
          <w:sz w:val="32"/>
          <w:szCs w:val="32"/>
        </w:rPr>
        <w:t>充分发挥基层党组织和广大党员的战斗堡垒作用和先锋模范作用，认真落实党建工作目标责任制，</w:t>
      </w:r>
      <w:r>
        <w:rPr>
          <w:rFonts w:hint="eastAsia" w:ascii="仿宋_GB2312" w:hAnsi="仿宋_GB2312" w:eastAsia="仿宋_GB2312" w:cs="仿宋_GB2312"/>
          <w:sz w:val="32"/>
          <w:szCs w:val="32"/>
          <w:lang w:eastAsia="zh-CN"/>
        </w:rPr>
        <w:t>为全年工作任务的完成奠定了良好基础。现将党建工作情况汇报如下：</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sz w:val="32"/>
          <w:szCs w:val="32"/>
          <w:highlight w:val="none"/>
          <w:lang w:eastAsia="zh-CN"/>
        </w:rPr>
        <w:t>（一）</w:t>
      </w:r>
      <w:r>
        <w:rPr>
          <w:rFonts w:hint="eastAsia" w:ascii="仿宋_GB2312" w:hAnsi="仿宋_GB2312" w:eastAsia="仿宋_GB2312" w:cs="仿宋_GB2312"/>
          <w:b/>
          <w:bCs/>
          <w:color w:val="000000"/>
          <w:kern w:val="0"/>
          <w:sz w:val="32"/>
          <w:szCs w:val="32"/>
        </w:rPr>
        <w:t>领导班子建设（分值30分，自评分30分）</w:t>
      </w: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我系党总支坚持用马克思列宁主义、毛泽东思想、邓小平理论、“三个代表”重要思想和科学发展观武装头脑，</w:t>
      </w:r>
      <w:r>
        <w:rPr>
          <w:rFonts w:hint="eastAsia" w:ascii="仿宋_GB2312" w:hAnsi="仿宋_GB2312" w:eastAsia="仿宋_GB2312" w:cs="仿宋_GB2312"/>
          <w:b w:val="0"/>
          <w:kern w:val="2"/>
          <w:sz w:val="32"/>
          <w:szCs w:val="32"/>
          <w:lang w:val="en-US" w:eastAsia="zh-CN" w:bidi="ar-SA"/>
        </w:rPr>
        <w:t>学习宣传贯彻党的十八大、十八届六中全会及习近平总书记系列重要讲话精神，认真开展“两学一做”专题学习教育，严格执行党的政治纪律、组织纪律和廉政纪律，严守党的政治规矩，团结协作。</w:t>
      </w:r>
      <w:r>
        <w:rPr>
          <w:rFonts w:hint="eastAsia" w:ascii="仿宋_GB2312" w:hAnsi="仿宋_GB2312" w:eastAsia="仿宋_GB2312" w:cs="仿宋_GB2312"/>
          <w:color w:val="000000"/>
          <w:kern w:val="0"/>
          <w:sz w:val="32"/>
          <w:szCs w:val="32"/>
        </w:rPr>
        <w:t>政治学习做到规范化、系统化和制度化，提高以人为本、谋事创业的管理水平，全体党员以党支部组织生活、专题研讨、</w:t>
      </w:r>
      <w:r>
        <w:rPr>
          <w:rFonts w:hint="eastAsia" w:ascii="仿宋_GB2312" w:hAnsi="仿宋_GB2312" w:eastAsia="仿宋_GB2312" w:cs="仿宋_GB2312"/>
          <w:color w:val="000000"/>
          <w:kern w:val="0"/>
          <w:sz w:val="32"/>
          <w:szCs w:val="32"/>
          <w:lang w:eastAsia="zh-CN"/>
        </w:rPr>
        <w:t>集中学习与自学</w:t>
      </w:r>
      <w:r>
        <w:rPr>
          <w:rFonts w:hint="eastAsia" w:ascii="仿宋_GB2312" w:hAnsi="仿宋_GB2312" w:eastAsia="仿宋_GB2312" w:cs="仿宋_GB2312"/>
          <w:color w:val="000000"/>
          <w:kern w:val="0"/>
          <w:sz w:val="32"/>
          <w:szCs w:val="32"/>
        </w:rPr>
        <w:t>为载体加强理论学习，增强宗旨意识，提高党性修养。2016年我系召开党建工作专题研讨</w:t>
      </w:r>
      <w:r>
        <w:rPr>
          <w:rFonts w:hint="eastAsia" w:ascii="仿宋_GB2312" w:hAnsi="仿宋_GB2312" w:eastAsia="仿宋_GB2312" w:cs="仿宋_GB2312"/>
          <w:color w:val="000000"/>
          <w:kern w:val="0"/>
          <w:sz w:val="32"/>
          <w:szCs w:val="32"/>
          <w:lang w:val="en-US" w:eastAsia="zh-CN"/>
        </w:rPr>
        <w:t>11</w:t>
      </w:r>
      <w:r>
        <w:rPr>
          <w:rFonts w:hint="eastAsia" w:ascii="仿宋_GB2312" w:hAnsi="仿宋_GB2312" w:eastAsia="仿宋_GB2312" w:cs="仿宋_GB2312"/>
          <w:color w:val="000000"/>
          <w:kern w:val="0"/>
          <w:sz w:val="32"/>
          <w:szCs w:val="32"/>
        </w:rPr>
        <w:t>次、带领班子成员学习</w:t>
      </w:r>
      <w:r>
        <w:rPr>
          <w:rFonts w:hint="eastAsia" w:ascii="仿宋_GB2312" w:hAnsi="仿宋_GB2312" w:eastAsia="仿宋_GB2312" w:cs="仿宋_GB2312"/>
          <w:color w:val="000000"/>
          <w:kern w:val="0"/>
          <w:sz w:val="32"/>
          <w:szCs w:val="32"/>
          <w:lang w:val="en-US" w:eastAsia="zh-CN"/>
        </w:rPr>
        <w:t>9</w:t>
      </w:r>
      <w:r>
        <w:rPr>
          <w:rFonts w:hint="eastAsia" w:ascii="仿宋_GB2312" w:hAnsi="仿宋_GB2312" w:eastAsia="仿宋_GB2312" w:cs="仿宋_GB2312"/>
          <w:color w:val="000000"/>
          <w:kern w:val="0"/>
          <w:sz w:val="32"/>
          <w:szCs w:val="32"/>
        </w:rPr>
        <w:t>次，讲党课</w:t>
      </w:r>
      <w:r>
        <w:rPr>
          <w:rFonts w:hint="eastAsia" w:ascii="仿宋_GB2312" w:hAnsi="仿宋_GB2312" w:eastAsia="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次，同师生党员谈心、谈话30余次。</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系党总支班子健全、分工明确，班子成员团结协作，战斗力和凝聚力较强，能够坚持党内民主，发扬党的优良作风，认真贯彻民主集中制原则，健全和完善了重大决策规则程序，重大决策定期通报，把党建工作列入重要议事日程，形成了科学民主的决策机制和浓厚的民主氛围</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召开民主生活会、组织生活会，开通</w:t>
      </w:r>
      <w:r>
        <w:rPr>
          <w:rFonts w:hint="eastAsia" w:ascii="仿宋_GB2312" w:hAnsi="仿宋_GB2312" w:eastAsia="仿宋_GB2312" w:cs="仿宋_GB2312"/>
          <w:color w:val="000000"/>
          <w:kern w:val="0"/>
          <w:sz w:val="32"/>
          <w:szCs w:val="32"/>
          <w:lang w:eastAsia="zh-CN"/>
        </w:rPr>
        <w:t>美术</w:t>
      </w:r>
      <w:r>
        <w:rPr>
          <w:rFonts w:hint="eastAsia" w:ascii="仿宋_GB2312" w:hAnsi="仿宋_GB2312" w:eastAsia="仿宋_GB2312" w:cs="仿宋_GB2312"/>
          <w:color w:val="000000"/>
          <w:kern w:val="0"/>
          <w:sz w:val="32"/>
          <w:szCs w:val="32"/>
        </w:rPr>
        <w:t>系党员QQ群，落实系领导调研和联系师生等措施，及时收集来自师生各方的信息，找出问题分层次及时解决，加强了班子成员与师生群众的联系，扩大了基层党组织的影响力和感召力。</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系党总支严格按照学校党委要求，始终把党建工作放在最高位置、摆上突出位置，牢固树立“抓好党建是本职、不抓党建是失职、抓不好党建是不称职”的意识，完成学校党委安排的基层党建工作任务。本年度我系党建工作以领导班子建设和基层党支部建设创新为重点，把学习理念融入党组织生活，抓制度和作风建设，促进了系教学、科研、群团建设及学生管理教育水平的提高。</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sz w:val="32"/>
          <w:szCs w:val="32"/>
          <w:highlight w:val="none"/>
          <w:lang w:eastAsia="zh-CN"/>
        </w:rPr>
        <w:t>（二）</w:t>
      </w:r>
      <w:r>
        <w:rPr>
          <w:rFonts w:hint="eastAsia" w:ascii="仿宋_GB2312" w:hAnsi="仿宋_GB2312" w:eastAsia="仿宋_GB2312" w:cs="仿宋_GB2312"/>
          <w:b/>
          <w:bCs/>
          <w:color w:val="000000"/>
          <w:kern w:val="0"/>
          <w:sz w:val="32"/>
          <w:szCs w:val="32"/>
          <w:lang w:val="en-US" w:eastAsia="zh-CN"/>
        </w:rPr>
        <w:t xml:space="preserve"> </w:t>
      </w:r>
      <w:r>
        <w:rPr>
          <w:rFonts w:hint="eastAsia" w:ascii="仿宋_GB2312" w:hAnsi="仿宋_GB2312" w:eastAsia="仿宋_GB2312" w:cs="仿宋_GB2312"/>
          <w:b/>
          <w:bCs/>
          <w:color w:val="000000"/>
          <w:kern w:val="0"/>
          <w:sz w:val="32"/>
          <w:szCs w:val="32"/>
        </w:rPr>
        <w:t>基层组织建设（分值30分，自评分</w:t>
      </w:r>
      <w:r>
        <w:rPr>
          <w:rFonts w:hint="eastAsia" w:ascii="仿宋_GB2312" w:hAnsi="仿宋_GB2312" w:eastAsia="仿宋_GB2312" w:cs="仿宋_GB2312"/>
          <w:b/>
          <w:bCs/>
          <w:color w:val="000000"/>
          <w:kern w:val="0"/>
          <w:sz w:val="32"/>
          <w:szCs w:val="32"/>
          <w:lang w:val="en-US" w:eastAsia="zh-CN"/>
        </w:rPr>
        <w:t>29</w:t>
      </w:r>
      <w:r>
        <w:rPr>
          <w:rFonts w:hint="eastAsia" w:ascii="仿宋_GB2312" w:hAnsi="仿宋_GB2312" w:eastAsia="仿宋_GB2312" w:cs="仿宋_GB2312"/>
          <w:b/>
          <w:bCs/>
          <w:color w:val="000000"/>
          <w:kern w:val="0"/>
          <w:sz w:val="32"/>
          <w:szCs w:val="32"/>
        </w:rPr>
        <w:t>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系紧紧围绕保持基层党组织和党员的先进性纯洁性主线，以党建工作为龙头，坚持以党员为本，采取有力措施，全力抓好基层党建工作，不断提升基层党组织活力、凝聚力、战斗力，充分发挥党组织和党员在推动发展、服务群众、凝聚人心、促进和谐等方面的作用，夯实推进学校科学发展的组织基础。</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bCs/>
          <w:kern w:val="0"/>
          <w:sz w:val="32"/>
          <w:szCs w:val="32"/>
        </w:rPr>
      </w:pP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eastAsia="仿宋_GB2312" w:cs="仿宋_GB2312"/>
          <w:color w:val="000000"/>
          <w:kern w:val="0"/>
          <w:sz w:val="32"/>
          <w:szCs w:val="32"/>
        </w:rPr>
        <w:t>深入开展“两学一做”主题教育。</w:t>
      </w:r>
      <w:r>
        <w:rPr>
          <w:rFonts w:hint="eastAsia" w:ascii="仿宋_GB2312" w:hAnsi="仿宋_GB2312" w:eastAsia="仿宋_GB2312" w:cs="仿宋_GB2312"/>
          <w:bCs/>
          <w:sz w:val="32"/>
          <w:szCs w:val="32"/>
        </w:rPr>
        <w:t>系党总支制定“两学一做”系列主题学习</w:t>
      </w:r>
      <w:r>
        <w:rPr>
          <w:rFonts w:hint="eastAsia" w:ascii="仿宋_GB2312" w:hAnsi="仿宋_GB2312" w:eastAsia="仿宋_GB2312" w:cs="仿宋_GB2312"/>
          <w:bCs/>
          <w:sz w:val="32"/>
          <w:szCs w:val="32"/>
        </w:rPr>
        <w:fldChar w:fldCharType="begin"/>
      </w:r>
      <w:r>
        <w:rPr>
          <w:rFonts w:hint="eastAsia" w:ascii="仿宋_GB2312" w:hAnsi="仿宋_GB2312" w:eastAsia="仿宋_GB2312" w:cs="仿宋_GB2312"/>
          <w:bCs/>
          <w:sz w:val="32"/>
          <w:szCs w:val="32"/>
        </w:rPr>
        <w:instrText xml:space="preserve">HYPERLINK "http://www.5ykj.com/Article/" \t "_blank"</w:instrText>
      </w:r>
      <w:r>
        <w:rPr>
          <w:rFonts w:hint="eastAsia" w:ascii="仿宋_GB2312" w:hAnsi="仿宋_GB2312" w:eastAsia="仿宋_GB2312" w:cs="仿宋_GB2312"/>
          <w:bCs/>
          <w:sz w:val="32"/>
          <w:szCs w:val="32"/>
        </w:rPr>
        <w:fldChar w:fldCharType="separate"/>
      </w:r>
      <w:r>
        <w:rPr>
          <w:rFonts w:hint="eastAsia" w:ascii="仿宋_GB2312" w:hAnsi="仿宋_GB2312" w:eastAsia="仿宋_GB2312" w:cs="仿宋_GB2312"/>
          <w:bCs/>
          <w:sz w:val="32"/>
          <w:szCs w:val="32"/>
        </w:rPr>
        <w:t>计划</w:t>
      </w:r>
      <w:r>
        <w:rPr>
          <w:rFonts w:hint="eastAsia" w:ascii="仿宋_GB2312" w:hAnsi="仿宋_GB2312" w:eastAsia="仿宋_GB2312" w:cs="仿宋_GB2312"/>
          <w:bCs/>
          <w:sz w:val="32"/>
          <w:szCs w:val="32"/>
        </w:rPr>
        <w:fldChar w:fldCharType="end"/>
      </w:r>
      <w:r>
        <w:rPr>
          <w:rFonts w:hint="eastAsia" w:ascii="仿宋_GB2312" w:hAnsi="仿宋_GB2312" w:eastAsia="仿宋_GB2312" w:cs="仿宋_GB2312"/>
          <w:bCs/>
          <w:sz w:val="32"/>
          <w:szCs w:val="32"/>
        </w:rPr>
        <w:t>安排和配档表，有序开展学习教育。做到每一个党员全覆盖，增强党员的看齐意识，把思想统一到中央的精神上来，统一到学校改革发展的部署上来，统一到</w:t>
      </w:r>
      <w:r>
        <w:rPr>
          <w:rFonts w:hint="eastAsia" w:ascii="仿宋_GB2312" w:hAnsi="仿宋_GB2312" w:eastAsia="仿宋_GB2312" w:cs="仿宋_GB2312"/>
          <w:bCs/>
          <w:sz w:val="32"/>
          <w:szCs w:val="32"/>
          <w:lang w:eastAsia="zh-CN"/>
        </w:rPr>
        <w:t>系</w:t>
      </w:r>
      <w:r>
        <w:rPr>
          <w:rFonts w:hint="eastAsia" w:ascii="仿宋_GB2312" w:hAnsi="仿宋_GB2312" w:eastAsia="仿宋_GB2312" w:cs="仿宋_GB2312"/>
          <w:bCs/>
          <w:sz w:val="32"/>
          <w:szCs w:val="32"/>
        </w:rPr>
        <w:t>教学科研和培养合格人才上来。培养</w:t>
      </w:r>
      <w:r>
        <w:rPr>
          <w:rFonts w:hint="eastAsia" w:ascii="仿宋_GB2312" w:hAnsi="仿宋_GB2312" w:eastAsia="仿宋_GB2312" w:cs="仿宋_GB2312"/>
          <w:bCs/>
          <w:kern w:val="0"/>
          <w:sz w:val="32"/>
          <w:szCs w:val="32"/>
        </w:rPr>
        <w:t>党员骨干，交流学习研讨，解决疑难困惑。对系辅导员、全系教师、党员骨干开展培训活动4次，党总支书记讲专题党课4次。依托实际，拓展活动，体现服务宗旨，共开展各类活动106项，其中思想教育活动5项，专业讲座、画展28项，写生考察社会实践活动11项。突出问题导向，</w:t>
      </w:r>
      <w:r>
        <w:rPr>
          <w:rFonts w:hint="eastAsia" w:ascii="仿宋_GB2312" w:hAnsi="仿宋_GB2312" w:eastAsia="仿宋_GB2312" w:cs="仿宋_GB2312"/>
          <w:bCs/>
          <w:kern w:val="0"/>
          <w:sz w:val="32"/>
          <w:szCs w:val="32"/>
          <w:lang w:eastAsia="zh-CN"/>
        </w:rPr>
        <w:t>班子</w:t>
      </w:r>
      <w:r>
        <w:rPr>
          <w:rFonts w:hint="eastAsia" w:ascii="仿宋_GB2312" w:hAnsi="仿宋_GB2312" w:eastAsia="仿宋_GB2312" w:cs="仿宋_GB2312"/>
          <w:bCs/>
          <w:kern w:val="0"/>
          <w:sz w:val="32"/>
          <w:szCs w:val="32"/>
        </w:rPr>
        <w:t>查摆问题16项，整改16项。通过查摆问题，</w:t>
      </w:r>
      <w:r>
        <w:rPr>
          <w:rFonts w:hint="eastAsia" w:ascii="仿宋_GB2312" w:hAnsi="仿宋_GB2312" w:eastAsia="仿宋_GB2312" w:cs="仿宋_GB2312"/>
          <w:bCs/>
          <w:kern w:val="0"/>
          <w:sz w:val="32"/>
          <w:szCs w:val="32"/>
          <w:lang w:eastAsia="zh-CN"/>
        </w:rPr>
        <w:t>全</w:t>
      </w:r>
      <w:r>
        <w:rPr>
          <w:rFonts w:hint="eastAsia" w:ascii="仿宋_GB2312" w:hAnsi="仿宋_GB2312" w:eastAsia="仿宋_GB2312" w:cs="仿宋_GB2312"/>
          <w:bCs/>
          <w:kern w:val="0"/>
          <w:sz w:val="32"/>
          <w:szCs w:val="32"/>
        </w:rPr>
        <w:t>系深刻认识到开展“两学一做”学习教育的必要性，在今后的工作中将积极认真学习好党规党章和习总书记系列讲话精神，用科学理论武装自身，内化于心，外化于行，在立足本职工作的同时，充分发挥好党员的先锋模范作用，确保“两学一做”</w:t>
      </w:r>
      <w:r>
        <w:rPr>
          <w:rFonts w:hint="eastAsia" w:ascii="仿宋_GB2312" w:hAnsi="仿宋_GB2312" w:eastAsia="仿宋_GB2312" w:cs="仿宋_GB2312"/>
          <w:bCs/>
          <w:kern w:val="0"/>
          <w:sz w:val="32"/>
          <w:szCs w:val="32"/>
          <w:lang w:eastAsia="zh-CN"/>
        </w:rPr>
        <w:t>学习教育</w:t>
      </w:r>
      <w:r>
        <w:rPr>
          <w:rFonts w:hint="eastAsia" w:ascii="仿宋_GB2312" w:hAnsi="仿宋_GB2312" w:eastAsia="仿宋_GB2312" w:cs="仿宋_GB2312"/>
          <w:bCs/>
          <w:kern w:val="0"/>
          <w:sz w:val="32"/>
          <w:szCs w:val="32"/>
        </w:rPr>
        <w:t>落到</w:t>
      </w:r>
      <w:r>
        <w:rPr>
          <w:rFonts w:hint="eastAsia" w:ascii="仿宋_GB2312" w:hAnsi="仿宋_GB2312" w:eastAsia="仿宋_GB2312" w:cs="仿宋_GB2312"/>
          <w:bCs/>
          <w:kern w:val="0"/>
          <w:sz w:val="32"/>
          <w:szCs w:val="32"/>
          <w:lang w:eastAsia="zh-CN"/>
        </w:rPr>
        <w:t>实处。</w:t>
      </w:r>
    </w:p>
    <w:p>
      <w:pPr>
        <w:pStyle w:val="5"/>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完善党建工作责任制，发挥基层支部的主体作用。我们</w:t>
      </w:r>
      <w:r>
        <w:rPr>
          <w:rFonts w:hint="eastAsia" w:ascii="仿宋_GB2312" w:hAnsi="仿宋_GB2312" w:eastAsia="仿宋_GB2312" w:cs="仿宋_GB2312"/>
          <w:color w:val="000000"/>
          <w:kern w:val="0"/>
          <w:sz w:val="32"/>
          <w:szCs w:val="32"/>
          <w:lang w:eastAsia="zh-CN"/>
        </w:rPr>
        <w:t>制定</w:t>
      </w:r>
      <w:r>
        <w:rPr>
          <w:rFonts w:hint="eastAsia" w:ascii="仿宋_GB2312" w:hAnsi="仿宋_GB2312" w:eastAsia="仿宋_GB2312" w:cs="仿宋_GB2312"/>
          <w:color w:val="000000"/>
          <w:kern w:val="0"/>
          <w:sz w:val="32"/>
          <w:szCs w:val="32"/>
        </w:rPr>
        <w:t>了教工、学生支部书记工作例会、年度任务书等制度，进一步明确基层党支部的主体责任，增强支部书记的主业意识，充分发挥党支部主体作用，推动形成权责明确、相互监督、合力高效的党建工作新常态。</w:t>
      </w:r>
    </w:p>
    <w:p>
      <w:pPr>
        <w:keepNext w:val="0"/>
        <w:keepLines w:val="0"/>
        <w:pageBreakBefore w:val="0"/>
        <w:widowControl/>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3、做好党员培养、发展和管理工作。我系党总支按照“坚持标准、保证质量、改善结构、慎重发展”的原则，认真执行校党委组织部关于党员组织发展程序的要求，在2016年度顺利完成了第35期</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47</w:t>
      </w:r>
      <w:r>
        <w:rPr>
          <w:rFonts w:hint="eastAsia" w:ascii="仿宋_GB2312" w:hAnsi="仿宋_GB2312" w:eastAsia="仿宋_GB2312" w:cs="仿宋_GB2312"/>
          <w:color w:val="000000" w:themeColor="text1"/>
          <w:kern w:val="0"/>
          <w:sz w:val="32"/>
          <w:szCs w:val="32"/>
          <w14:textFill>
            <w14:solidFill>
              <w14:schemeClr w14:val="tx1"/>
            </w14:solidFill>
          </w14:textFill>
        </w:rPr>
        <w:t>名入党积极分子的普遍培训，新确定</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47</w:t>
      </w:r>
      <w:r>
        <w:rPr>
          <w:rFonts w:hint="eastAsia" w:ascii="仿宋_GB2312" w:hAnsi="仿宋_GB2312" w:eastAsia="仿宋_GB2312" w:cs="仿宋_GB2312"/>
          <w:color w:val="000000" w:themeColor="text1"/>
          <w:kern w:val="0"/>
          <w:sz w:val="32"/>
          <w:szCs w:val="32"/>
          <w14:textFill>
            <w14:solidFill>
              <w14:schemeClr w14:val="tx1"/>
            </w14:solidFill>
          </w14:textFill>
        </w:rPr>
        <w:t>名入党积极分子，推荐</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18</w:t>
      </w:r>
      <w:r>
        <w:rPr>
          <w:rFonts w:hint="eastAsia" w:ascii="仿宋_GB2312" w:hAnsi="仿宋_GB2312" w:eastAsia="仿宋_GB2312" w:cs="仿宋_GB2312"/>
          <w:color w:val="000000" w:themeColor="text1"/>
          <w:kern w:val="0"/>
          <w:sz w:val="32"/>
          <w:szCs w:val="32"/>
          <w14:textFill>
            <w14:solidFill>
              <w14:schemeClr w14:val="tx1"/>
            </w14:solidFill>
          </w14:textFill>
        </w:rPr>
        <w:t>名优秀入党积极分子参加了学校党校第22期重点发展对象的培训学习；完成了</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16</w:t>
      </w:r>
      <w:r>
        <w:rPr>
          <w:rFonts w:hint="eastAsia" w:ascii="仿宋_GB2312" w:hAnsi="仿宋_GB2312" w:eastAsia="仿宋_GB2312" w:cs="仿宋_GB2312"/>
          <w:color w:val="000000" w:themeColor="text1"/>
          <w:kern w:val="0"/>
          <w:sz w:val="32"/>
          <w:szCs w:val="32"/>
          <w14:textFill>
            <w14:solidFill>
              <w14:schemeClr w14:val="tx1"/>
            </w14:solidFill>
          </w14:textFill>
        </w:rPr>
        <w:t>名符合党员标准条件的优秀学生预备党员的纳新工作，为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kern w:val="0"/>
          <w:sz w:val="32"/>
          <w:szCs w:val="32"/>
          <w14:textFill>
            <w14:solidFill>
              <w14:schemeClr w14:val="tx1"/>
            </w14:solidFill>
          </w14:textFill>
        </w:rPr>
        <w:t>名预备党员办理了转正手续，并新接收了2016级的</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kern w:val="0"/>
          <w:sz w:val="32"/>
          <w:szCs w:val="32"/>
          <w14:textFill>
            <w14:solidFill>
              <w14:schemeClr w14:val="tx1"/>
            </w14:solidFill>
          </w14:textFill>
        </w:rPr>
        <w:t>名新生党员同志的组织关系，为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21</w:t>
      </w:r>
      <w:r>
        <w:rPr>
          <w:rFonts w:hint="eastAsia" w:ascii="仿宋_GB2312" w:hAnsi="仿宋_GB2312" w:eastAsia="仿宋_GB2312" w:cs="仿宋_GB2312"/>
          <w:color w:val="000000" w:themeColor="text1"/>
          <w:kern w:val="0"/>
          <w:sz w:val="32"/>
          <w:szCs w:val="32"/>
          <w14:textFill>
            <w14:solidFill>
              <w14:schemeClr w14:val="tx1"/>
            </w14:solidFill>
          </w14:textFill>
        </w:rPr>
        <w:t>名2016届的毕业生党员办理了党员关系转移手续；按期完成组织换届，做好党费收缴、党务公开工作。我系党总支现有教工党员</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kern w:val="0"/>
          <w:sz w:val="32"/>
          <w:szCs w:val="32"/>
          <w14:textFill>
            <w14:solidFill>
              <w14:schemeClr w14:val="tx1"/>
            </w14:solidFill>
          </w14:textFill>
        </w:rPr>
        <w:t>名，学生党员</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26</w:t>
      </w:r>
      <w:r>
        <w:rPr>
          <w:rFonts w:hint="eastAsia" w:ascii="仿宋_GB2312" w:hAnsi="仿宋_GB2312" w:eastAsia="仿宋_GB2312" w:cs="仿宋_GB2312"/>
          <w:color w:val="000000" w:themeColor="text1"/>
          <w:kern w:val="0"/>
          <w:sz w:val="32"/>
          <w:szCs w:val="32"/>
          <w14:textFill>
            <w14:solidFill>
              <w14:schemeClr w14:val="tx1"/>
            </w14:solidFill>
          </w14:textFill>
        </w:rPr>
        <w:t>名（含</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18</w:t>
      </w:r>
      <w:r>
        <w:rPr>
          <w:rFonts w:hint="eastAsia" w:ascii="仿宋_GB2312" w:hAnsi="仿宋_GB2312" w:eastAsia="仿宋_GB2312" w:cs="仿宋_GB2312"/>
          <w:color w:val="000000" w:themeColor="text1"/>
          <w:kern w:val="0"/>
          <w:sz w:val="32"/>
          <w:szCs w:val="32"/>
          <w14:textFill>
            <w14:solidFill>
              <w14:schemeClr w14:val="tx1"/>
            </w14:solidFill>
          </w14:textFill>
        </w:rPr>
        <w:t>名预备党员），党费收缴做到：按时交纳、及时调整、全额上缴，无漏报瞒报现象。</w:t>
      </w:r>
      <w:r>
        <w:rPr>
          <w:rFonts w:hint="eastAsia" w:ascii="仿宋_GB2312" w:hAnsi="仿宋_GB2312" w:eastAsia="仿宋_GB2312" w:cs="仿宋_GB2312"/>
          <w:color w:val="000000"/>
          <w:kern w:val="0"/>
          <w:sz w:val="32"/>
          <w:szCs w:val="32"/>
        </w:rPr>
        <w:t>在保证党的常规工作正常化的基础上，不断加强党员的党性意识、宗旨意识、组织意识教育，加强了对党员经常性的教育工作。</w:t>
      </w:r>
      <w:r>
        <w:rPr>
          <w:rFonts w:hint="eastAsia" w:ascii="仿宋_GB2312" w:hAnsi="仿宋_GB2312" w:eastAsia="仿宋_GB2312" w:cs="仿宋_GB2312"/>
          <w:b w:val="0"/>
          <w:bCs w:val="0"/>
          <w:sz w:val="32"/>
          <w:szCs w:val="32"/>
          <w:lang w:eastAsia="zh-CN"/>
        </w:rPr>
        <w:t>在</w:t>
      </w:r>
      <w:r>
        <w:rPr>
          <w:rFonts w:hint="eastAsia" w:ascii="仿宋_GB2312" w:hAnsi="仿宋_GB2312" w:eastAsia="仿宋_GB2312" w:cs="仿宋_GB2312"/>
          <w:b w:val="0"/>
          <w:bCs w:val="0"/>
          <w:sz w:val="32"/>
          <w:szCs w:val="32"/>
          <w:lang w:val="en-US" w:eastAsia="zh-CN"/>
        </w:rPr>
        <w:t>2016年学院招录的11名教辅人员中，美术系学生党员占了4名。</w:t>
      </w:r>
    </w:p>
    <w:p>
      <w:pPr>
        <w:keepNext w:val="0"/>
        <w:keepLines w:val="0"/>
        <w:pageBreakBefore w:val="0"/>
        <w:numPr>
          <w:ilvl w:val="0"/>
          <w:numId w:val="1"/>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Cs/>
          <w:sz w:val="32"/>
          <w:szCs w:val="32"/>
        </w:rPr>
      </w:pPr>
      <w:r>
        <w:rPr>
          <w:rFonts w:hint="eastAsia" w:ascii="仿宋_GB2312" w:hAnsi="仿宋_GB2312" w:eastAsia="仿宋_GB2312" w:cs="仿宋_GB2312"/>
          <w:b w:val="0"/>
          <w:bCs/>
          <w:sz w:val="32"/>
          <w:szCs w:val="32"/>
        </w:rPr>
        <w:t>在基层党建突出美术系特色。</w:t>
      </w:r>
      <w:r>
        <w:rPr>
          <w:rFonts w:hint="eastAsia" w:ascii="仿宋_GB2312" w:hAnsi="仿宋_GB2312" w:eastAsia="仿宋_GB2312" w:cs="仿宋_GB2312"/>
          <w:bCs/>
          <w:sz w:val="32"/>
          <w:szCs w:val="32"/>
        </w:rPr>
        <w:t>一是在师生活动中深化党员教育，思想引领体现专业特色。6月份举办“青年马克思主义者培养工程”暨2016年大学生骨干培训班，举办“翰墨书怀，丹青颂党”——庆建党95周年书画设计展”；10月、12月组织“纪念红军长征胜利80周年”座谈</w:t>
      </w:r>
      <w:r>
        <w:rPr>
          <w:rFonts w:hint="eastAsia" w:ascii="仿宋_GB2312" w:hAnsi="仿宋_GB2312" w:eastAsia="仿宋_GB2312" w:cs="仿宋_GB2312"/>
          <w:bCs/>
          <w:sz w:val="32"/>
          <w:szCs w:val="32"/>
          <w:lang w:eastAsia="zh-CN"/>
        </w:rPr>
        <w:t>会</w:t>
      </w:r>
      <w:r>
        <w:rPr>
          <w:rFonts w:hint="eastAsia" w:ascii="仿宋_GB2312" w:hAnsi="仿宋_GB2312" w:eastAsia="仿宋_GB2312" w:cs="仿宋_GB2312"/>
          <w:bCs/>
          <w:sz w:val="32"/>
          <w:szCs w:val="32"/>
        </w:rPr>
        <w:t>、党团日系列活动，举办庆祝长征胜利80周年设计、手抄报展；11月举办“学习十八届六中全会精神”座谈会。二是发挥学生正式党员的模范带头作用，在各班级中设立“班级助理”，主要负责班级和辅导员、系之间的</w:t>
      </w:r>
      <w:r>
        <w:rPr>
          <w:rFonts w:hint="eastAsia" w:ascii="仿宋_GB2312" w:hAnsi="仿宋_GB2312" w:eastAsia="仿宋_GB2312" w:cs="仿宋_GB2312"/>
          <w:bCs/>
          <w:sz w:val="32"/>
          <w:szCs w:val="32"/>
          <w:lang w:eastAsia="zh-CN"/>
        </w:rPr>
        <w:t>沟通协调</w:t>
      </w:r>
      <w:r>
        <w:rPr>
          <w:rFonts w:hint="eastAsia" w:ascii="仿宋_GB2312" w:hAnsi="仿宋_GB2312" w:eastAsia="仿宋_GB2312" w:cs="仿宋_GB2312"/>
          <w:bCs/>
          <w:sz w:val="32"/>
          <w:szCs w:val="32"/>
        </w:rPr>
        <w:t>，联合班长、团支书开展</w:t>
      </w:r>
      <w:r>
        <w:rPr>
          <w:rFonts w:hint="eastAsia" w:ascii="仿宋_GB2312" w:hAnsi="仿宋_GB2312" w:eastAsia="仿宋_GB2312" w:cs="仿宋_GB2312"/>
          <w:bCs/>
          <w:sz w:val="32"/>
          <w:szCs w:val="32"/>
          <w:lang w:eastAsia="zh-CN"/>
        </w:rPr>
        <w:t>班级</w:t>
      </w:r>
      <w:r>
        <w:rPr>
          <w:rFonts w:hint="eastAsia" w:ascii="仿宋_GB2312" w:hAnsi="仿宋_GB2312" w:eastAsia="仿宋_GB2312" w:cs="仿宋_GB2312"/>
          <w:bCs/>
          <w:sz w:val="32"/>
          <w:szCs w:val="32"/>
        </w:rPr>
        <w:t>党团建设。三是深化教学巡视督导制度管理，系党总支书记、主任带队，辅导员参与，加强深入教室、课堂频率，定期和不定期的检查师生出勤率、班级卫生、教师讲课情况</w:t>
      </w:r>
      <w:r>
        <w:rPr>
          <w:rFonts w:hint="eastAsia" w:ascii="仿宋_GB2312" w:hAnsi="仿宋_GB2312" w:eastAsia="仿宋_GB2312" w:cs="仿宋_GB2312"/>
          <w:bCs/>
          <w:sz w:val="32"/>
          <w:szCs w:val="32"/>
          <w:lang w:eastAsia="zh-CN"/>
        </w:rPr>
        <w:t>等</w:t>
      </w:r>
      <w:r>
        <w:rPr>
          <w:rFonts w:hint="eastAsia" w:ascii="仿宋_GB2312" w:hAnsi="仿宋_GB2312" w:eastAsia="仿宋_GB2312" w:cs="仿宋_GB2312"/>
          <w:bCs/>
          <w:sz w:val="32"/>
          <w:szCs w:val="32"/>
        </w:rPr>
        <w:t>。四是组织开展赴曲阜武警部队参观学习、拥军墙绘等实践活动，带领学生到革命老区、沂蒙山区、皖南地区、太行山地区写生，加强师生的革命传统和爱国主义教育。</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 w:val="0"/>
          <w:bCs/>
          <w:sz w:val="32"/>
          <w:szCs w:val="32"/>
          <w:lang w:eastAsia="zh-CN"/>
        </w:rPr>
        <w:t>认真抓好思想政治教育工作。</w:t>
      </w:r>
      <w:r>
        <w:rPr>
          <w:rFonts w:hint="eastAsia" w:ascii="仿宋_GB2312" w:hAnsi="仿宋_GB2312" w:eastAsia="仿宋_GB2312" w:cs="仿宋_GB2312"/>
          <w:b w:val="0"/>
          <w:bCs/>
          <w:kern w:val="2"/>
          <w:sz w:val="32"/>
          <w:szCs w:val="32"/>
          <w:lang w:val="en-US" w:eastAsia="zh-CN" w:bidi="ar-SA"/>
        </w:rPr>
        <w:t>深</w:t>
      </w:r>
      <w:r>
        <w:rPr>
          <w:rFonts w:hint="eastAsia" w:ascii="仿宋_GB2312" w:hAnsi="仿宋_GB2312" w:eastAsia="仿宋_GB2312" w:cs="仿宋_GB2312"/>
          <w:b w:val="0"/>
          <w:bCs w:val="0"/>
          <w:kern w:val="2"/>
          <w:sz w:val="32"/>
          <w:szCs w:val="32"/>
          <w:lang w:val="en-US" w:eastAsia="zh-CN" w:bidi="ar-SA"/>
        </w:rPr>
        <w:t>入学习贯彻全国高校思想政治工作会议精神，坚持党建带团建，加强思想政治教育工作。</w:t>
      </w:r>
      <w:r>
        <w:rPr>
          <w:rFonts w:hint="eastAsia" w:ascii="仿宋_GB2312" w:hAnsi="仿宋_GB2312" w:eastAsia="仿宋_GB2312" w:cs="仿宋_GB2312"/>
          <w:b w:val="0"/>
          <w:bCs w:val="0"/>
          <w:sz w:val="32"/>
          <w:szCs w:val="32"/>
        </w:rPr>
        <w:t>坚持“育人为本、德育为先”，扎实推进学生思想政治教育工作深入开展。深入开展了社会主义核心价值观、我的中国梦等主题教育活动。大力弘扬与传承中华优秀传统文化。加强大学生形势政策教育，强化大学生意识形态宣传教育。抓好入学教育和毕业生离校安全稳定。加强网络文化阵地建设，开辟网络思想政治教育新途径。抓好典型示范教育和违纪警示教育。</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2"/>
          <w:sz w:val="32"/>
          <w:szCs w:val="32"/>
          <w:lang w:val="en-US" w:eastAsia="zh-CN" w:bidi="ar-SA"/>
        </w:rPr>
        <w:t>把党建作为学生思想政治工作的核心，进一步加强学生党支部建设，做好学生党员的教育、培养和发展工作，为培养“有理想，有道德，有纪律，有文化”的当代合格大学生奠定思想基础。</w:t>
      </w:r>
      <w:r>
        <w:rPr>
          <w:rFonts w:hint="eastAsia" w:ascii="仿宋_GB2312" w:hAnsi="仿宋_GB2312" w:eastAsia="仿宋_GB2312" w:cs="仿宋_GB2312"/>
          <w:b w:val="0"/>
          <w:bCs w:val="0"/>
          <w:sz w:val="32"/>
          <w:szCs w:val="32"/>
        </w:rPr>
        <w:t>继续完善“班级助理”选拔制度，明确职责和任务，在开展党团建设、团学活动等方面，积极发挥出学生党员的</w:t>
      </w:r>
      <w:r>
        <w:rPr>
          <w:rFonts w:hint="eastAsia" w:ascii="仿宋_GB2312" w:hAnsi="仿宋_GB2312" w:eastAsia="仿宋_GB2312" w:cs="仿宋_GB2312"/>
          <w:b w:val="0"/>
          <w:bCs w:val="0"/>
          <w:sz w:val="32"/>
          <w:szCs w:val="32"/>
          <w:lang w:eastAsia="zh-CN"/>
        </w:rPr>
        <w:t>模范</w:t>
      </w:r>
      <w:r>
        <w:rPr>
          <w:rFonts w:hint="eastAsia" w:ascii="仿宋_GB2312" w:hAnsi="仿宋_GB2312" w:eastAsia="仿宋_GB2312" w:cs="仿宋_GB2312"/>
          <w:b w:val="0"/>
          <w:bCs w:val="0"/>
          <w:sz w:val="32"/>
          <w:szCs w:val="32"/>
        </w:rPr>
        <w:t>作用。</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right="0" w:rightChars="0" w:firstLine="640" w:firstLineChars="200"/>
        <w:textAlignment w:val="auto"/>
        <w:outlineLvl w:val="9"/>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 w:val="0"/>
          <w:bCs w:val="0"/>
          <w:sz w:val="32"/>
          <w:szCs w:val="32"/>
          <w:lang w:val="en-US" w:eastAsia="zh-CN"/>
        </w:rPr>
        <w:t>发挥学生组织自我教育、自我管理、自我服务功能，做好大学生</w:t>
      </w:r>
      <w:r>
        <w:rPr>
          <w:rFonts w:hint="eastAsia" w:ascii="仿宋_GB2312" w:hAnsi="仿宋_GB2312" w:eastAsia="仿宋_GB2312" w:cs="仿宋_GB2312"/>
          <w:b w:val="0"/>
          <w:bCs w:val="0"/>
          <w:sz w:val="32"/>
          <w:szCs w:val="32"/>
        </w:rPr>
        <w:t>日常管理</w:t>
      </w:r>
      <w:r>
        <w:rPr>
          <w:rFonts w:hint="eastAsia" w:ascii="仿宋_GB2312" w:hAnsi="仿宋_GB2312" w:eastAsia="仿宋_GB2312" w:cs="仿宋_GB2312"/>
          <w:b w:val="0"/>
          <w:bCs w:val="0"/>
          <w:sz w:val="32"/>
          <w:szCs w:val="32"/>
          <w:lang w:eastAsia="zh-CN"/>
        </w:rPr>
        <w:t>工作。</w:t>
      </w:r>
      <w:r>
        <w:rPr>
          <w:rFonts w:hint="eastAsia" w:ascii="仿宋_GB2312" w:hAnsi="仿宋_GB2312" w:eastAsia="仿宋_GB2312" w:cs="仿宋_GB2312"/>
          <w:b w:val="0"/>
          <w:bCs w:val="0"/>
          <w:sz w:val="32"/>
          <w:szCs w:val="32"/>
        </w:rPr>
        <w:t>巩固既有特色品牌和亮点，探索创新发展，</w:t>
      </w:r>
      <w:r>
        <w:rPr>
          <w:rFonts w:hint="eastAsia" w:ascii="仿宋_GB2312" w:hAnsi="仿宋_GB2312" w:eastAsia="仿宋_GB2312" w:cs="仿宋_GB2312"/>
          <w:b w:val="0"/>
          <w:bCs w:val="0"/>
          <w:sz w:val="32"/>
          <w:szCs w:val="32"/>
          <w:lang w:eastAsia="zh-CN"/>
        </w:rPr>
        <w:t>开展</w:t>
      </w:r>
      <w:r>
        <w:rPr>
          <w:rFonts w:hint="eastAsia" w:ascii="仿宋_GB2312" w:hAnsi="仿宋_GB2312" w:eastAsia="仿宋_GB2312" w:cs="仿宋_GB2312"/>
          <w:b w:val="0"/>
          <w:bCs w:val="0"/>
          <w:sz w:val="32"/>
          <w:szCs w:val="32"/>
        </w:rPr>
        <w:t>丰富</w:t>
      </w:r>
      <w:r>
        <w:rPr>
          <w:rFonts w:hint="eastAsia" w:ascii="仿宋_GB2312" w:hAnsi="仿宋_GB2312" w:eastAsia="仿宋_GB2312" w:cs="仿宋_GB2312"/>
          <w:b w:val="0"/>
          <w:bCs w:val="0"/>
          <w:sz w:val="32"/>
          <w:szCs w:val="32"/>
          <w:lang w:eastAsia="zh-CN"/>
        </w:rPr>
        <w:t>多彩文体活动；根据</w:t>
      </w:r>
      <w:r>
        <w:rPr>
          <w:rFonts w:hint="eastAsia" w:ascii="仿宋_GB2312" w:hAnsi="仿宋_GB2312" w:eastAsia="仿宋_GB2312" w:cs="仿宋_GB2312"/>
          <w:b w:val="0"/>
          <w:bCs w:val="0"/>
          <w:sz w:val="32"/>
          <w:szCs w:val="32"/>
        </w:rPr>
        <w:t>《济宁学院学生综合素质测评办法》</w:t>
      </w:r>
      <w:r>
        <w:rPr>
          <w:rFonts w:hint="eastAsia" w:ascii="仿宋_GB2312" w:hAnsi="仿宋_GB2312" w:eastAsia="仿宋_GB2312" w:cs="仿宋_GB2312"/>
          <w:b w:val="0"/>
          <w:bCs w:val="0"/>
          <w:sz w:val="32"/>
          <w:szCs w:val="32"/>
          <w:lang w:eastAsia="zh-CN"/>
        </w:rPr>
        <w:t>，做好学生综合素质测评等工作；</w:t>
      </w:r>
      <w:r>
        <w:rPr>
          <w:rFonts w:hint="eastAsia" w:ascii="仿宋_GB2312" w:hAnsi="仿宋_GB2312" w:eastAsia="仿宋_GB2312" w:cs="仿宋_GB2312"/>
          <w:b w:val="0"/>
          <w:bCs w:val="0"/>
          <w:sz w:val="32"/>
          <w:szCs w:val="32"/>
        </w:rPr>
        <w:t>做好</w:t>
      </w:r>
      <w:r>
        <w:rPr>
          <w:rFonts w:hint="eastAsia" w:ascii="仿宋_GB2312" w:hAnsi="仿宋_GB2312" w:eastAsia="仿宋_GB2312" w:cs="仿宋_GB2312"/>
          <w:b w:val="0"/>
          <w:bCs w:val="0"/>
          <w:sz w:val="32"/>
          <w:szCs w:val="32"/>
          <w:lang w:eastAsia="zh-CN"/>
        </w:rPr>
        <w:t>学</w:t>
      </w:r>
      <w:r>
        <w:rPr>
          <w:rFonts w:hint="eastAsia" w:ascii="仿宋_GB2312" w:hAnsi="仿宋_GB2312" w:eastAsia="仿宋_GB2312" w:cs="仿宋_GB2312"/>
          <w:b w:val="0"/>
          <w:bCs w:val="0"/>
          <w:sz w:val="32"/>
          <w:szCs w:val="32"/>
        </w:rPr>
        <w:t>生的</w:t>
      </w:r>
      <w:r>
        <w:rPr>
          <w:rFonts w:hint="eastAsia" w:ascii="仿宋_GB2312" w:hAnsi="仿宋_GB2312" w:eastAsia="仿宋_GB2312" w:cs="仿宋_GB2312"/>
          <w:b w:val="0"/>
          <w:bCs w:val="0"/>
          <w:sz w:val="32"/>
          <w:szCs w:val="32"/>
          <w:lang w:eastAsia="zh-CN"/>
        </w:rPr>
        <w:t>勤、奖、</w:t>
      </w:r>
      <w:r>
        <w:rPr>
          <w:rFonts w:hint="eastAsia" w:ascii="仿宋_GB2312" w:hAnsi="仿宋_GB2312" w:eastAsia="仿宋_GB2312" w:cs="仿宋_GB2312"/>
          <w:b w:val="0"/>
          <w:bCs w:val="0"/>
          <w:sz w:val="32"/>
          <w:szCs w:val="32"/>
        </w:rPr>
        <w:t>助、贷、补</w:t>
      </w:r>
      <w:r>
        <w:rPr>
          <w:rFonts w:hint="eastAsia" w:ascii="仿宋_GB2312" w:hAnsi="仿宋_GB2312" w:eastAsia="仿宋_GB2312" w:cs="仿宋_GB2312"/>
          <w:b w:val="0"/>
          <w:bCs w:val="0"/>
          <w:sz w:val="32"/>
          <w:szCs w:val="32"/>
          <w:lang w:eastAsia="zh-CN"/>
        </w:rPr>
        <w:t>等</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建立健全更为科学、更具操作性的“家庭经济困难学生帮扶体系”</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做好有心理障碍学生</w:t>
      </w:r>
      <w:r>
        <w:rPr>
          <w:rFonts w:hint="eastAsia" w:ascii="仿宋_GB2312" w:hAnsi="仿宋_GB2312" w:eastAsia="仿宋_GB2312" w:cs="仿宋_GB2312"/>
          <w:b w:val="0"/>
          <w:bCs w:val="0"/>
          <w:sz w:val="32"/>
          <w:szCs w:val="32"/>
          <w:lang w:eastAsia="zh-CN"/>
        </w:rPr>
        <w:t>等特殊群体</w:t>
      </w:r>
      <w:r>
        <w:rPr>
          <w:rFonts w:hint="eastAsia" w:ascii="仿宋_GB2312" w:hAnsi="仿宋_GB2312" w:eastAsia="仿宋_GB2312" w:cs="仿宋_GB2312"/>
          <w:b w:val="0"/>
          <w:bCs w:val="0"/>
          <w:sz w:val="32"/>
          <w:szCs w:val="32"/>
        </w:rPr>
        <w:t>的</w:t>
      </w:r>
      <w:r>
        <w:rPr>
          <w:rFonts w:hint="eastAsia" w:ascii="仿宋_GB2312" w:hAnsi="仿宋_GB2312" w:eastAsia="仿宋_GB2312" w:cs="仿宋_GB2312"/>
          <w:b w:val="0"/>
          <w:bCs w:val="0"/>
          <w:sz w:val="32"/>
          <w:szCs w:val="32"/>
          <w:lang w:eastAsia="zh-CN"/>
        </w:rPr>
        <w:t>教育关爱</w:t>
      </w:r>
      <w:r>
        <w:rPr>
          <w:rFonts w:hint="eastAsia" w:ascii="仿宋_GB2312" w:hAnsi="仿宋_GB2312" w:eastAsia="仿宋_GB2312" w:cs="仿宋_GB2312"/>
          <w:b w:val="0"/>
          <w:bCs w:val="0"/>
          <w:sz w:val="32"/>
          <w:szCs w:val="32"/>
        </w:rPr>
        <w:t>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做好毕业生就业指导和教育工作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kern w:val="0"/>
          <w:sz w:val="32"/>
          <w:szCs w:val="32"/>
          <w:lang w:eastAsia="zh-CN"/>
        </w:rPr>
        <w:t>做好毕业生就业跟踪服务工作</w:t>
      </w:r>
      <w:r>
        <w:rPr>
          <w:rFonts w:hint="eastAsia" w:ascii="仿宋_GB2312" w:hAnsi="仿宋_GB2312" w:eastAsia="仿宋_GB2312" w:cs="仿宋_GB2312"/>
          <w:b w:val="0"/>
          <w:bCs w:val="0"/>
          <w:kern w:val="0"/>
          <w:sz w:val="32"/>
          <w:szCs w:val="32"/>
        </w:rPr>
        <w:t>。</w:t>
      </w:r>
    </w:p>
    <w:p>
      <w:pPr>
        <w:keepNext w:val="0"/>
        <w:keepLines w:val="0"/>
        <w:pageBreakBefore w:val="0"/>
        <w:widowControl/>
        <w:kinsoku/>
        <w:wordWrap/>
        <w:overflowPunct/>
        <w:topLinePunct w:val="0"/>
        <w:autoSpaceDE/>
        <w:autoSpaceDN/>
        <w:bidi w:val="0"/>
        <w:adjustRightInd/>
        <w:snapToGrid/>
        <w:spacing w:line="600" w:lineRule="exact"/>
        <w:ind w:right="0" w:rightChars="0" w:firstLine="640" w:firstLineChars="200"/>
        <w:jc w:val="left"/>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sz w:val="32"/>
          <w:szCs w:val="32"/>
          <w:highlight w:val="none"/>
          <w:lang w:eastAsia="zh-CN"/>
        </w:rPr>
        <w:t>（三）</w:t>
      </w:r>
      <w:r>
        <w:rPr>
          <w:rFonts w:hint="eastAsia" w:ascii="仿宋_GB2312" w:hAnsi="仿宋_GB2312" w:eastAsia="仿宋_GB2312" w:cs="仿宋_GB2312"/>
          <w:b/>
          <w:bCs/>
          <w:color w:val="000000"/>
          <w:kern w:val="0"/>
          <w:sz w:val="32"/>
          <w:szCs w:val="32"/>
        </w:rPr>
        <w:t>党风廉政建设(分值10分，自评分10分)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2016年，我系党风廉政建设和廉洁自律教育</w:t>
      </w:r>
      <w:r>
        <w:rPr>
          <w:rFonts w:hint="eastAsia" w:ascii="仿宋_GB2312" w:hAnsi="仿宋_GB2312" w:eastAsia="仿宋_GB2312" w:cs="仿宋_GB2312"/>
          <w:bCs/>
          <w:kern w:val="0"/>
          <w:sz w:val="32"/>
          <w:szCs w:val="32"/>
        </w:rPr>
        <w:t>严格遵守中央八项规定和学校党委、纪委关于党风廉政建设的文件要求，廉洁从政。组织科级以上干部参加廉政知识考试并全部高分通过；组织全体党员学习《中国共产党廉洁从政准则》</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《中国共产党纪律处分条例》</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《关于新形势下党内政治生活的若干准则》和《中国共产党党内监督条例》</w:t>
      </w:r>
      <w:r>
        <w:rPr>
          <w:rFonts w:hint="eastAsia" w:ascii="仿宋_GB2312" w:hAnsi="仿宋_GB2312" w:eastAsia="仿宋_GB2312" w:cs="仿宋_GB2312"/>
          <w:bCs/>
          <w:kern w:val="0"/>
          <w:sz w:val="32"/>
          <w:szCs w:val="32"/>
          <w:lang w:eastAsia="zh-CN"/>
        </w:rPr>
        <w:t>等，</w:t>
      </w:r>
      <w:r>
        <w:rPr>
          <w:rFonts w:hint="eastAsia" w:ascii="仿宋_GB2312" w:hAnsi="仿宋_GB2312" w:eastAsia="仿宋_GB2312" w:cs="仿宋_GB2312"/>
          <w:bCs/>
          <w:kern w:val="0"/>
          <w:sz w:val="32"/>
          <w:szCs w:val="32"/>
        </w:rPr>
        <w:t>本年度我系党员、干部和群众无违纪违法现象发生。</w:t>
      </w:r>
      <w:r>
        <w:rPr>
          <w:rFonts w:hint="eastAsia" w:ascii="仿宋_GB2312" w:hAnsi="仿宋_GB2312" w:eastAsia="仿宋_GB2312" w:cs="仿宋_GB2312"/>
          <w:color w:val="000000"/>
          <w:sz w:val="32"/>
          <w:szCs w:val="32"/>
        </w:rPr>
        <w:t>按照学校要求，认真执行干部请销假制度、出差报告制度、收入申报制度、个人重大事项报告制度的各项规定，落实领导干部值班、联系服务师生制度，为我系各项工作的开展提供了保障，也起到了良好的模范带头作用。</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领导干部认真落实一岗双责责任制，自觉提升廉洁从政一岗双责的意识，主动适应全面从严治党的新常态，坚决落实全面从严治党的各项要求，严格遵守党内政治生活制度，坚持依法办事、服务师生，把</w:t>
      </w:r>
      <w:r>
        <w:rPr>
          <w:rFonts w:hint="eastAsia" w:ascii="仿宋_GB2312" w:hAnsi="仿宋_GB2312" w:eastAsia="仿宋_GB2312" w:cs="仿宋_GB2312"/>
          <w:color w:val="000000"/>
          <w:sz w:val="32"/>
          <w:szCs w:val="32"/>
          <w:lang w:eastAsia="zh-CN"/>
        </w:rPr>
        <w:t>美术</w:t>
      </w:r>
      <w:r>
        <w:rPr>
          <w:rFonts w:hint="eastAsia" w:ascii="仿宋_GB2312" w:hAnsi="仿宋_GB2312" w:eastAsia="仿宋_GB2312" w:cs="仿宋_GB2312"/>
          <w:color w:val="000000"/>
          <w:sz w:val="32"/>
          <w:szCs w:val="32"/>
        </w:rPr>
        <w:t>系打造成风清气正、干事创业之地。按照《关于党的基层组织实行党务公开的意见》和《高等学校信息公开办法》的要求，积极推进党务、系务公开。</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color w:val="000000"/>
          <w:kern w:val="0"/>
          <w:sz w:val="32"/>
          <w:szCs w:val="32"/>
        </w:rPr>
        <w:t>体制机制建设（分值20分，自评分20分）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年度我系党建工作继续加强党员干部政治理论学习，规范党建工作运行机制，完善党建管理体制长效机制，使党支部工作有计划、有目标、有落实，基层党建管理各项工作建设经常化、制度化，保证基层党组织先进性建设工作扎根落实。为巩固和发扬先进性教育活动的成果，我们积极建立和健全党员学习培训机制、管理监督约束机制、民主组织生活机制、党员联系群众、服务群众等机制，建立党员活动室，组织党员师生到</w:t>
      </w:r>
      <w:r>
        <w:rPr>
          <w:rFonts w:hint="eastAsia" w:ascii="仿宋_GB2312" w:hAnsi="仿宋_GB2312" w:eastAsia="仿宋_GB2312" w:cs="仿宋_GB2312"/>
          <w:color w:val="000000"/>
          <w:sz w:val="32"/>
          <w:szCs w:val="32"/>
          <w:lang w:eastAsia="zh-CN"/>
        </w:rPr>
        <w:t>曲阜市尼山镇</w:t>
      </w:r>
      <w:r>
        <w:rPr>
          <w:rFonts w:hint="eastAsia" w:ascii="仿宋_GB2312" w:hAnsi="仿宋_GB2312" w:eastAsia="仿宋_GB2312" w:cs="仿宋_GB2312"/>
          <w:color w:val="000000"/>
          <w:sz w:val="32"/>
          <w:szCs w:val="32"/>
        </w:rPr>
        <w:t>参加红色教育，保证了党员教育管理规范化、制度化、长期化的显著效果。</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从提高党务干部思想政治素质、业务能力入手，通过集中学习、民主生活会、民主评议措施，加强党务干部队伍建设，增进了团结，增强了合力，充分调动了党务干部队伍的积极性，发挥他们的创造活力，把他们培养成思想政治教育的主力军，业务教学和行政管理的得力助手，使之在基层党建和维护学校稳定大局上发挥了重要作用。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党总支还注重对能力强、工作作风硬、群众基础好的同志，采取加担子、压任务的措施，进行重点培养，把一些优秀青年选拔到党总支委员会、教工党支部、分工会委员会、系办公室、教研室、实验室等工作岗位上来，让他们在实践中培养能力，在锻炼中进步成长。</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color w:val="000000"/>
          <w:kern w:val="0"/>
          <w:sz w:val="32"/>
          <w:szCs w:val="32"/>
        </w:rPr>
        <w:t>创新工作（分值10分，自评分</w:t>
      </w:r>
      <w:r>
        <w:rPr>
          <w:rFonts w:hint="eastAsia" w:ascii="仿宋_GB2312" w:hAnsi="仿宋_GB2312" w:eastAsia="仿宋_GB2312" w:cs="仿宋_GB2312"/>
          <w:b/>
          <w:bCs/>
          <w:color w:val="000000"/>
          <w:kern w:val="0"/>
          <w:sz w:val="32"/>
          <w:szCs w:val="32"/>
          <w:lang w:val="en-US" w:eastAsia="zh-CN"/>
        </w:rPr>
        <w:t>10</w:t>
      </w:r>
      <w:r>
        <w:rPr>
          <w:rFonts w:hint="eastAsia" w:ascii="仿宋_GB2312" w:hAnsi="仿宋_GB2312" w:eastAsia="仿宋_GB2312" w:cs="仿宋_GB2312"/>
          <w:b/>
          <w:bCs/>
          <w:color w:val="000000"/>
          <w:kern w:val="0"/>
          <w:sz w:val="32"/>
          <w:szCs w:val="32"/>
        </w:rPr>
        <w:t>分）</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坚持立德树人教育方针，抓好意识形态工作。系党总支始终坚持立德树人教育方针，把意识形态工作放在突出位置，不断创新和完善更加适合新时期、新形势的党建工作方式，把意识形态工作融入工作实际，把思想政治工作贯穿教育教学全过程，党总支统一领导，党、政、工、团齐抓共管，形成合力的“四全”育人工作机制，注重发挥群团组织和教代会、学代会的作用，注重师德师风与教风学风相结合，注重专业知识学习与社会实践活动相结合，注重专业技能培养与校园文化活动相结合，实现全程育人、全方位育人，引导我系师生树立正确的三观，自觉做社会主义核心价值观的坚定信仰者、积极传播者、模范践行者。</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结合专业特色，</w:t>
      </w:r>
      <w:r>
        <w:rPr>
          <w:rFonts w:hint="eastAsia" w:ascii="仿宋_GB2312" w:hAnsi="仿宋_GB2312" w:eastAsia="仿宋_GB2312" w:cs="仿宋_GB2312"/>
          <w:color w:val="000000"/>
          <w:sz w:val="32"/>
          <w:szCs w:val="32"/>
        </w:rPr>
        <w:t>打造党建品牌活动。本年度我系举办的党建活动主要包括：纪念孔子诞辰2567周年诵读儒家经典比赛、观看长征胜利80周年大会实况、</w:t>
      </w:r>
      <w:r>
        <w:rPr>
          <w:rFonts w:hint="eastAsia" w:ascii="仿宋_GB2312" w:hAnsi="仿宋_GB2312" w:eastAsia="仿宋_GB2312" w:cs="仿宋_GB2312"/>
          <w:color w:val="000000"/>
          <w:sz w:val="32"/>
          <w:szCs w:val="32"/>
          <w:lang w:eastAsia="zh-CN"/>
        </w:rPr>
        <w:t>举办“知党情,跟党走”党团知识竞赛</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学生党支部与学生干部分别</w:t>
      </w:r>
      <w:r>
        <w:rPr>
          <w:rFonts w:hint="eastAsia" w:ascii="仿宋_GB2312" w:hAnsi="仿宋_GB2312" w:eastAsia="仿宋_GB2312" w:cs="仿宋_GB2312"/>
          <w:color w:val="000000"/>
          <w:sz w:val="32"/>
          <w:szCs w:val="32"/>
        </w:rPr>
        <w:t>学习十八大六中全会精神、“翰墨书怀，丹青颂党”——庆建党95周年</w:t>
      </w:r>
      <w:r>
        <w:rPr>
          <w:rFonts w:hint="eastAsia" w:ascii="仿宋_GB2312" w:hAnsi="仿宋_GB2312" w:eastAsia="仿宋_GB2312" w:cs="仿宋_GB2312"/>
          <w:color w:val="000000"/>
          <w:sz w:val="32"/>
          <w:szCs w:val="32"/>
          <w:lang w:eastAsia="zh-CN"/>
        </w:rPr>
        <w:t>画展、举办“继承红军传统，投身新的长征”设计展、</w:t>
      </w:r>
      <w:r>
        <w:rPr>
          <w:rFonts w:hint="eastAsia" w:ascii="仿宋_GB2312" w:hAnsi="仿宋_GB2312" w:eastAsia="仿宋_GB2312" w:cs="仿宋_GB2312"/>
          <w:sz w:val="32"/>
          <w:szCs w:val="32"/>
        </w:rPr>
        <w:t>“中国梦，青春行”主题迎新年晚会</w:t>
      </w:r>
      <w:r>
        <w:rPr>
          <w:rFonts w:hint="eastAsia" w:ascii="仿宋_GB2312" w:hAnsi="仿宋_GB2312" w:eastAsia="仿宋_GB2312" w:cs="仿宋_GB2312"/>
          <w:color w:val="000000"/>
          <w:sz w:val="32"/>
          <w:szCs w:val="32"/>
        </w:rPr>
        <w:t>等。 通过以上校园文化活动的开展，广泛宣传了党的相关路线方针政策、增强了我系学生的集体主义观念和团结协作能力，提高了同学们的综合素质。</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、构建高效课堂，提高教育质量。我系紧紧围绕我校“应用型、地方性、开放式、国际化”的办学定位，立足地方经济社会发展需求，调整专业设置、推动教学改革，深化与</w:t>
      </w:r>
      <w:r>
        <w:rPr>
          <w:rFonts w:hint="eastAsia" w:ascii="仿宋_GB2312" w:hAnsi="仿宋_GB2312" w:eastAsia="仿宋_GB2312" w:cs="仿宋_GB2312"/>
          <w:color w:val="000000"/>
          <w:sz w:val="32"/>
          <w:szCs w:val="32"/>
          <w:lang w:eastAsia="zh-CN"/>
        </w:rPr>
        <w:t>济宁新思域设计公司</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美猴设计公司等</w:t>
      </w:r>
      <w:r>
        <w:rPr>
          <w:rFonts w:hint="eastAsia" w:ascii="仿宋_GB2312" w:hAnsi="仿宋_GB2312" w:eastAsia="仿宋_GB2312" w:cs="仿宋_GB2312"/>
          <w:color w:val="000000"/>
          <w:sz w:val="32"/>
          <w:szCs w:val="32"/>
        </w:rPr>
        <w:t>合作办学，积极落实分层次人才培养目标，引导广大教师进一步提升育人意识、服务意识、责任意识、质量意识，将培养社会需要的应用型人才落到了实处。</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lang w:eastAsia="zh-CN"/>
        </w:rPr>
        <w:t>、以党建带团建，服务学生成长成才。围绕学校中心工作，立足专业特色，展示学生特长，加强团员队伍建设，增强团组织的创造力、凝聚力和战斗力。指导我系团总支积极组织学生参加院系文体竞技比赛活动，成绩优秀。在学校大学生男子篮球赛获第六名,女子篮球赛获地气名,春季田径运动会获第八名。我们还积极组织学生参加各类竞赛，培养学生的创新创业精神和科研能力。在山东省师生基本功比赛中，教师组获得一等奖1人，二等奖4人，三等奖3人，优秀奖1人；学生组获得一等奖1人，二等奖1人，三等奖2人，优秀奖7人。金工工艺品《六艺荷花》获得创意济宁优秀奖，作品《荷韵工琢》入围“2016年山东省大众创业万众创新活动周作品展”，荷韵工琢”项目是我系产品实训室创作的一项有关传统手工艺产品再设计的项目，提高了学生灵活运用各种设计的手法，掌握了各种制作手段。增强了学生根据环境设计的具体要求，从文化、环境特点、历史、人文等多个角度来定位壁画作品的内容、形式，充分运用了金属工艺材质和现代工艺技术，从而进行设计创作。学生作品铜制茶器应邀参加山东省第二届大学生创意集市，并取得良好评价。美术系产品设计项目参加济宁市创业大学创业培训路演成果大赛，由产品实训室选手参赛的“拾陶陶艺生活馆”在路演成果大赛中荣获一等奖。</w:t>
      </w:r>
      <w:r>
        <w:rPr>
          <w:rFonts w:hint="eastAsia" w:ascii="仿宋_GB2312" w:hAnsi="仿宋_GB2312" w:eastAsia="仿宋_GB2312" w:cs="仿宋_GB2312"/>
          <w:color w:val="000000"/>
          <w:sz w:val="32"/>
          <w:szCs w:val="32"/>
          <w:lang w:val="en-US" w:eastAsia="zh-CN"/>
        </w:rPr>
        <w:t xml:space="preserve">   </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在贯彻落实党建工作目标完成的过程中，我系党总支不断探索，积极努力塑造学习型、创新型、服务型基层党组织，在思想建设、组织建设、制度建设、作风建设及反腐倡廉工作中获得了较好的成效，系院教育、科研、管理、服务工作同步顺利发展。我系全体党员加强自我要求，进一步增强党性观念和服务意识，树立高度的事业心和责任感，形成热爱学生、为人师表、刻苦钻研、敬业爱岗、无私奉献的良好局面，把基层党建工作提高到新的水平上，为和谐校园建设和系部发展做出了重大贡献。在2016年度济宁学院优秀共产党员、优秀党务工作者、先进基层党组织表彰中，我系教工党员高爽、刘乾等老师被评为优秀党务工作者、优秀共产党员，美术系党总支被评为先进基层党组织。</w:t>
      </w:r>
    </w:p>
    <w:p>
      <w:pPr>
        <w:pStyle w:val="5"/>
        <w:keepNext w:val="0"/>
        <w:keepLines w:val="0"/>
        <w:pageBreakBefore w:val="0"/>
        <w:numPr>
          <w:ilvl w:val="0"/>
          <w:numId w:val="2"/>
        </w:numPr>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2"/>
        <w:textAlignment w:val="auto"/>
        <w:outlineLvl w:val="9"/>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eastAsia="zh-CN"/>
        </w:rPr>
        <w:t>教学工作</w:t>
      </w:r>
      <w:bookmarkStart w:id="0" w:name="_GoBack"/>
      <w:bookmarkEnd w:id="0"/>
    </w:p>
    <w:p>
      <w:pPr>
        <w:pStyle w:val="5"/>
        <w:keepNext w:val="0"/>
        <w:keepLines w:val="0"/>
        <w:pageBreakBefore w:val="0"/>
        <w:numPr>
          <w:numId w:val="0"/>
        </w:numPr>
        <w:shd w:val="clear" w:color="auto" w:fill="FFFFFF"/>
        <w:kinsoku/>
        <w:wordWrap/>
        <w:overflowPunct/>
        <w:topLinePunct w:val="0"/>
        <w:autoSpaceDE/>
        <w:autoSpaceDN/>
        <w:bidi w:val="0"/>
        <w:adjustRightInd/>
        <w:snapToGrid/>
        <w:spacing w:before="0" w:beforeAutospacing="0" w:after="0" w:afterAutospacing="0" w:line="600" w:lineRule="exact"/>
        <w:ind w:right="0" w:rightChars="0"/>
        <w:textAlignment w:val="auto"/>
        <w:outlineLvl w:val="9"/>
        <w:rPr>
          <w:rFonts w:hint="eastAsia" w:ascii="仿宋_GB2312" w:hAnsi="仿宋_GB2312" w:eastAsia="仿宋_GB2312" w:cs="仿宋_GB2312"/>
          <w:b/>
          <w:bCs/>
          <w:color w:val="000000"/>
          <w:sz w:val="32"/>
          <w:szCs w:val="32"/>
          <w:lang w:eastAsia="zh-CN"/>
        </w:rPr>
      </w:pPr>
      <w:r>
        <w:rPr>
          <w:rFonts w:hint="eastAsia" w:ascii="仿宋_GB2312" w:hAnsi="仿宋_GB2312" w:eastAsia="仿宋_GB2312" w:cs="仿宋_GB2312"/>
          <w:b/>
          <w:bCs/>
          <w:color w:val="000000"/>
          <w:sz w:val="32"/>
          <w:szCs w:val="32"/>
          <w:lang w:val="en-US" w:eastAsia="zh-CN"/>
        </w:rPr>
        <w:t xml:space="preserve">    </w:t>
      </w:r>
      <w:r>
        <w:rPr>
          <w:rFonts w:hint="eastAsia" w:ascii="仿宋_GB2312" w:hAnsi="仿宋_GB2312" w:eastAsia="仿宋_GB2312" w:cs="仿宋_GB2312"/>
          <w:b/>
          <w:bCs/>
          <w:color w:val="000000"/>
          <w:sz w:val="32"/>
          <w:szCs w:val="32"/>
          <w:lang w:eastAsia="zh-CN"/>
        </w:rPr>
        <w:t>（一）日常管理</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b w:val="0"/>
          <w:bCs w:val="0"/>
          <w:color w:val="000000" w:themeColor="text1"/>
          <w:sz w:val="32"/>
          <w:szCs w:val="32"/>
          <w14:textFill>
            <w14:solidFill>
              <w14:schemeClr w14:val="tx1"/>
            </w14:solidFill>
          </w14:textFill>
        </w:rPr>
        <w:t>常规教学管理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24分）</w:t>
      </w:r>
    </w:p>
    <w:p>
      <w:pPr>
        <w:pStyle w:val="5"/>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为</w:t>
      </w:r>
      <w:r>
        <w:rPr>
          <w:rFonts w:hint="eastAsia" w:ascii="仿宋_GB2312" w:hAnsi="仿宋_GB2312" w:eastAsia="仿宋_GB2312" w:cs="仿宋_GB2312"/>
          <w:b w:val="0"/>
          <w:bCs w:val="0"/>
          <w:color w:val="000000" w:themeColor="text1"/>
          <w:sz w:val="32"/>
          <w:szCs w:val="32"/>
          <w14:textFill>
            <w14:solidFill>
              <w14:schemeClr w14:val="tx1"/>
            </w14:solidFill>
          </w14:textFill>
        </w:rPr>
        <w:t>进一步加强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教风、考风</w:t>
      </w:r>
      <w:r>
        <w:rPr>
          <w:rFonts w:hint="eastAsia" w:ascii="仿宋_GB2312" w:hAnsi="仿宋_GB2312" w:eastAsia="仿宋_GB2312" w:cs="仿宋_GB2312"/>
          <w:b w:val="0"/>
          <w:bCs w:val="0"/>
          <w:color w:val="000000" w:themeColor="text1"/>
          <w:sz w:val="32"/>
          <w:szCs w:val="32"/>
          <w14:textFill>
            <w14:solidFill>
              <w14:schemeClr w14:val="tx1"/>
            </w14:solidFill>
          </w14:textFill>
        </w:rPr>
        <w:t>建设，</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经过</w:t>
      </w:r>
      <w:r>
        <w:rPr>
          <w:rFonts w:hint="eastAsia" w:ascii="仿宋_GB2312" w:hAnsi="仿宋_GB2312" w:eastAsia="仿宋_GB2312" w:cs="仿宋_GB2312"/>
          <w:b w:val="0"/>
          <w:bCs w:val="0"/>
          <w:color w:val="000000" w:themeColor="text1"/>
          <w:sz w:val="32"/>
          <w:szCs w:val="32"/>
          <w14:textFill>
            <w14:solidFill>
              <w14:schemeClr w14:val="tx1"/>
            </w14:solidFill>
          </w14:textFill>
        </w:rPr>
        <w:t>认真交流探讨，制定</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2016级</w:t>
      </w:r>
      <w:r>
        <w:rPr>
          <w:rFonts w:hint="eastAsia" w:ascii="仿宋_GB2312" w:hAnsi="仿宋_GB2312" w:eastAsia="仿宋_GB2312" w:cs="仿宋_GB2312"/>
          <w:b w:val="0"/>
          <w:bCs w:val="0"/>
          <w:color w:val="000000" w:themeColor="text1"/>
          <w:sz w:val="32"/>
          <w:szCs w:val="32"/>
          <w14:textFill>
            <w14:solidFill>
              <w14:schemeClr w14:val="tx1"/>
            </w14:solidFill>
          </w14:textFill>
        </w:rPr>
        <w:t>人才培养方案、教学大纲</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，修订了</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2014级、2015级人才培养方案</w:t>
      </w:r>
      <w:r>
        <w:rPr>
          <w:rFonts w:hint="eastAsia" w:ascii="仿宋_GB2312" w:hAnsi="仿宋_GB2312" w:eastAsia="仿宋_GB2312" w:cs="仿宋_GB2312"/>
          <w:b w:val="0"/>
          <w:bCs w:val="0"/>
          <w:color w:val="000000" w:themeColor="text1"/>
          <w:sz w:val="32"/>
          <w:szCs w:val="32"/>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并严格按照人才培养方案</w:t>
      </w:r>
      <w:r>
        <w:rPr>
          <w:rFonts w:hint="eastAsia" w:ascii="仿宋_GB2312" w:hAnsi="仿宋_GB2312" w:eastAsia="仿宋_GB2312" w:cs="仿宋_GB2312"/>
          <w:b w:val="0"/>
          <w:bCs w:val="0"/>
          <w:color w:val="000000" w:themeColor="text1"/>
          <w:sz w:val="32"/>
          <w:szCs w:val="32"/>
          <w14:textFill>
            <w14:solidFill>
              <w14:schemeClr w14:val="tx1"/>
            </w14:solidFill>
          </w14:textFill>
        </w:rPr>
        <w:t>下达教学任务书，检查教学日历落实情况。</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定期检查教案，</w:t>
      </w:r>
      <w:r>
        <w:rPr>
          <w:rFonts w:hint="eastAsia" w:ascii="仿宋_GB2312" w:hAnsi="仿宋_GB2312" w:eastAsia="仿宋_GB2312" w:cs="仿宋_GB2312"/>
          <w:b w:val="0"/>
          <w:bCs w:val="0"/>
          <w:color w:val="000000" w:themeColor="text1"/>
          <w:sz w:val="32"/>
          <w:szCs w:val="32"/>
          <w14:textFill>
            <w14:solidFill>
              <w14:schemeClr w14:val="tx1"/>
            </w14:solidFill>
          </w14:textFill>
        </w:rPr>
        <w:t>采取集中、分散相结合的备课模式，采用分组教学，师生讨论、合作拓展的理念，多途径的拓展学生知识转化能力，提高课堂教学效果，锻炼了学生的实践能力。</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10分）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严格遵守试卷命题、审核及保密相关规定，落实学校期末考试工作安排，成立考试领导小组，做好考前培训，严肃考风考纪，规范流水阅卷、试卷分析，确保成绩统计及时、准确。（12分）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各教研室召开论证，分专业、按需求执行教材选用有关规定，确保教材选用合理；同时，利用现代网络资源，拓展知识渠道，保障正常教学。（2分）</w:t>
      </w:r>
    </w:p>
    <w:p>
      <w:pPr>
        <w:keepNext w:val="0"/>
        <w:keepLines w:val="0"/>
        <w:pageBreakBefore w:val="0"/>
        <w:numPr>
          <w:ilvl w:val="0"/>
          <w:numId w:val="3"/>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师资队伍管理（1分)</w:t>
      </w:r>
    </w:p>
    <w:p>
      <w:pPr>
        <w:keepNext w:val="0"/>
        <w:keepLines w:val="0"/>
        <w:pageBreakBefore w:val="0"/>
        <w:numPr>
          <w:ilvl w:val="0"/>
          <w:numId w:val="0"/>
        </w:numPr>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教授、副教授按要求承担本、专科课堂教学任务，</w:t>
      </w:r>
      <w:r>
        <w:rPr>
          <w:rFonts w:hint="eastAsia" w:ascii="仿宋_GB2312" w:hAnsi="仿宋_GB2312" w:eastAsia="仿宋_GB2312" w:cs="仿宋_GB2312"/>
          <w:b w:val="0"/>
          <w:bCs w:val="0"/>
          <w:color w:val="000000" w:themeColor="text1"/>
          <w:sz w:val="32"/>
          <w:szCs w:val="32"/>
          <w14:textFill>
            <w14:solidFill>
              <w14:schemeClr w14:val="tx1"/>
            </w14:solidFill>
          </w14:textFill>
        </w:rPr>
        <w:t>实行新、老教师传帮带制度，以尽快提高年轻教师的教学水平，发挥督导作用，提高教学整体效果。2016年度4名教师被授予优秀教师荣誉称号，1名教师被授予优秀教育工作者荣誉称号</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3、教学质量监控（12分)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在教学方法中进行了大胆的改革与创新尝试，坚持</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系领导、教研室主任及任课教</w:t>
      </w:r>
      <w:r>
        <w:rPr>
          <w:rFonts w:hint="eastAsia" w:ascii="仿宋_GB2312" w:hAnsi="仿宋_GB2312" w:eastAsia="仿宋_GB2312" w:cs="仿宋_GB2312"/>
          <w:b w:val="0"/>
          <w:bCs w:val="0"/>
          <w:color w:val="000000" w:themeColor="text1"/>
          <w:sz w:val="32"/>
          <w:szCs w:val="32"/>
          <w14:textFill>
            <w14:solidFill>
              <w14:schemeClr w14:val="tx1"/>
            </w14:solidFill>
          </w14:textFill>
        </w:rPr>
        <w:t>师间相互听评课，促进教学交流与互助，提高教学水平。</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严格执行调、停课制度，维护教学秩序，杜绝教学事故的发生。（4分）</w:t>
      </w:r>
      <w:r>
        <w:rPr>
          <w:rFonts w:hint="eastAsia" w:ascii="仿宋_GB2312" w:hAnsi="仿宋_GB2312" w:eastAsia="仿宋_GB2312" w:cs="仿宋_GB2312"/>
          <w:b w:val="0"/>
          <w:bCs w:val="0"/>
          <w:color w:val="000000" w:themeColor="text1"/>
          <w:sz w:val="32"/>
          <w:szCs w:val="32"/>
          <w14:textFill>
            <w14:solidFill>
              <w14:schemeClr w14:val="tx1"/>
            </w14:solidFill>
          </w14:textFill>
        </w:rPr>
        <w:t>大力加强师德、师风建设</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要求教师以“学高为师、身正为范”的标准要求自己，用教师的人格力量、自立意识和奉献精神去影响学生，从而通过师德、师风建设对学生进行政治思想教育。</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(3分）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在学生中设置教学信息员，定期召开学生座谈会，及时了解学生的学习情况和教师的教学情况。</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2分)</w:t>
      </w:r>
      <w:r>
        <w:rPr>
          <w:rFonts w:hint="eastAsia" w:ascii="仿宋_GB2312" w:hAnsi="仿宋_GB2312" w:eastAsia="仿宋_GB2312" w:cs="仿宋_GB2312"/>
          <w:b w:val="0"/>
          <w:bCs w:val="0"/>
          <w:color w:val="000000" w:themeColor="text1"/>
          <w:sz w:val="32"/>
          <w:szCs w:val="32"/>
          <w14:textFill>
            <w14:solidFill>
              <w14:schemeClr w14:val="tx1"/>
            </w14:solidFill>
          </w14:textFill>
        </w:rPr>
        <w:t>通过三段式的教学检查，即每学期开始的时候检查教师的教学准备情况和各项教学工作的落实情况，学期中以检查教学任务的执行情况和教学效果，学期末以检查考试考核、成绩评定和教学档案的归档情况，并以学生考试成绩和教学效果为基本考核依据，建立了督导、反馈、检查、分析、评价为基本内容的教学质量保证体系，确保了教学质量。</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4、教学研究与教学改革（6分）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各教研室认真执行学校教学工作要求，</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坚持开展教研活动，做到有计划、有执行、有记录、有总结。（</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通过活动</w:t>
      </w:r>
      <w:r>
        <w:rPr>
          <w:rFonts w:hint="eastAsia" w:ascii="仿宋_GB2312" w:hAnsi="仿宋_GB2312" w:eastAsia="仿宋_GB2312" w:cs="仿宋_GB2312"/>
          <w:b w:val="0"/>
          <w:bCs w:val="0"/>
          <w:color w:val="000000" w:themeColor="text1"/>
          <w:sz w:val="32"/>
          <w:szCs w:val="32"/>
          <w14:textFill>
            <w14:solidFill>
              <w14:schemeClr w14:val="tx1"/>
            </w14:solidFill>
          </w14:textFill>
        </w:rPr>
        <w:t>提高</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整体</w:t>
      </w:r>
      <w:r>
        <w:rPr>
          <w:rFonts w:hint="eastAsia" w:ascii="仿宋_GB2312" w:hAnsi="仿宋_GB2312" w:eastAsia="仿宋_GB2312" w:cs="仿宋_GB2312"/>
          <w:b w:val="0"/>
          <w:bCs w:val="0"/>
          <w:color w:val="000000" w:themeColor="text1"/>
          <w:sz w:val="32"/>
          <w:szCs w:val="32"/>
          <w14:textFill>
            <w14:solidFill>
              <w14:schemeClr w14:val="tx1"/>
            </w14:solidFill>
          </w14:textFill>
        </w:rPr>
        <w:t>教学水平</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，同时</w:t>
      </w:r>
      <w:r>
        <w:rPr>
          <w:rFonts w:hint="eastAsia" w:ascii="仿宋_GB2312" w:hAnsi="仿宋_GB2312" w:eastAsia="仿宋_GB2312" w:cs="仿宋_GB2312"/>
          <w:b w:val="0"/>
          <w:bCs w:val="0"/>
          <w:color w:val="000000" w:themeColor="text1"/>
          <w:sz w:val="32"/>
          <w:szCs w:val="32"/>
          <w14:textFill>
            <w14:solidFill>
              <w14:schemeClr w14:val="tx1"/>
            </w14:solidFill>
          </w14:textFill>
        </w:rPr>
        <w:t>组织各专业负责人及学科带头人根据社会需求和培养目标，认真调研、深化课程设置、强化了各专业的培养特色。积极开展学生习作展评、技能比赛，带领学生外出观展，进一步加强师生专业探讨与交流，增强了学术氛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鼓励教师参加各类教学研究与改革项目，2016年度校级教学研究与改革项目结题1项，立项2项。（3分）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5、实践教学与实验室建设（16分）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2016年度</w:t>
      </w:r>
      <w:r>
        <w:rPr>
          <w:rFonts w:hint="eastAsia" w:ascii="仿宋_GB2312" w:hAnsi="仿宋_GB2312" w:eastAsia="仿宋_GB2312" w:cs="仿宋_GB2312"/>
          <w:b w:val="0"/>
          <w:bCs w:val="0"/>
          <w:color w:val="000000" w:themeColor="text1"/>
          <w:sz w:val="32"/>
          <w:szCs w:val="32"/>
          <w14:textFill>
            <w14:solidFill>
              <w14:schemeClr w14:val="tx1"/>
            </w14:solidFill>
          </w14:textFill>
        </w:rPr>
        <w:t>实训室分别开展数字3D技术、三维动画赏析、3D模型制作、3D模型制作实例、三维动画赏析、Flash动画赏析、毕业设计、摄影摄像、铜板、木板版画制作、锻铜浮雕、陶艺报告·交流·演示等实训项目。</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实验开出率达到90%以上（1分），教学秩序正常，能严格按实验课表进行实验、实践教学。（1分）通过开设综合性、设计性实验，</w:t>
      </w:r>
      <w:r>
        <w:rPr>
          <w:rFonts w:hint="eastAsia" w:ascii="仿宋_GB2312" w:hAnsi="仿宋_GB2312" w:eastAsia="仿宋_GB2312" w:cs="仿宋_GB2312"/>
          <w:b w:val="0"/>
          <w:bCs w:val="0"/>
          <w:color w:val="000000" w:themeColor="text1"/>
          <w:sz w:val="32"/>
          <w:szCs w:val="32"/>
          <w14:textFill>
            <w14:solidFill>
              <w14:schemeClr w14:val="tx1"/>
            </w14:solidFill>
          </w14:textFill>
        </w:rPr>
        <w:t>培养学生的创造力，在课程设置和教学方面，注重自主学习、研究型学习的教学模式，加大选修课的力度，为学生提供获得多方面的知识的途径，从而培养学生的综合技能</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取得了良好效果。（1分）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各专业认真开展实习工作，实习过程管理材料齐全、规范，保障实习安全和效果。（1分）毕业设计过程管理严格规范，并举办2016届毕业设计展，得到了师生的认可。（3分）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重视校企业合作，</w:t>
      </w:r>
      <w:r>
        <w:rPr>
          <w:rFonts w:hint="eastAsia" w:ascii="仿宋_GB2312" w:hAnsi="仿宋_GB2312" w:eastAsia="仿宋_GB2312" w:cs="仿宋_GB2312"/>
          <w:b w:val="0"/>
          <w:bCs w:val="0"/>
          <w:color w:val="000000" w:themeColor="text1"/>
          <w:sz w:val="32"/>
          <w:szCs w:val="32"/>
          <w14:textFill>
            <w14:solidFill>
              <w14:schemeClr w14:val="tx1"/>
            </w14:solidFill>
          </w14:textFill>
        </w:rPr>
        <w:t>与济宁学院教学基地的济宁宁辉建筑装饰公司联合，组织09级环境艺术设计专业学生进行为期两周的设计实践。期间进行了多次专业讲座，并参观了济宁文体中心体育场装饰工程、济宁中级法院综合审判楼室内装修工程、大学生公寓宿舍楼装修工程等施工现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带领服装与服饰专业学生赴如意集团参观考察，让学生了解到更多的专业知识，与开阔了视野。</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2013级数字媒体专业11名学生赴上海河马动画股份有限公司学习、交流，并邀请河马动画股份有限公司的教师举办学术交流活动，利用企业资源，培训师生专业技能。部分学生到新思域艺术设计有限公司实习，满足了学生实习实训需要。（1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实验室建设总体规划完整，有年度建设计划。（1分）严格执行实验室安全管理规定。（1分）实验纪录完整，（1分）及时上报材料，（1分)，制度健全，整洁有序。（1分）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环境在原有的基础上加强了安全基础设施的建设，购置灭火器和用于存放实训室工作垃圾的专用垃圾箱，改善了老师和学生的工作环境，统一购置了皮艺制作工具，提高了教学实训质量及实训室使用情况。专为雕塑基础造型实训课程增添了新的实训教学空间。</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1分）仪器设备技术档案管理规范完整。（1分）</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（二）质量工程与教学效果（26.5）</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2016年度申报校级</w:t>
      </w:r>
      <w:r>
        <w:rPr>
          <w:rFonts w:hint="eastAsia" w:ascii="仿宋_GB2312" w:hAnsi="仿宋_GB2312" w:eastAsia="仿宋_GB2312" w:cs="仿宋_GB2312"/>
          <w:b w:val="0"/>
          <w:bCs w:val="0"/>
          <w:color w:val="000000" w:themeColor="text1"/>
          <w:sz w:val="32"/>
          <w:szCs w:val="32"/>
          <w14:textFill>
            <w14:solidFill>
              <w14:schemeClr w14:val="tx1"/>
            </w14:solidFill>
          </w14:textFill>
        </w:rPr>
        <w:t>优质课程6门，合格课程21门，精品课程1门</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。出版教材</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1部。校级教研教改课题申报4项，通过2项。（4分）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在山东省师生基本功比赛中，教师组获得一等奖1人，二等奖4人，三等奖3人，优秀奖1人；学生组获得一等奖1人，二等奖1人，三等奖2人，优秀奖7人</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22.5分）</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专业老师参加短期培训教师2人，赴台湾铭传大学带队学习1人，学科带头人、骨干教师参加学习、培训、交流多次。通过研讨、观摩等形式多样的活动，充分调动了教师的工作积极性。另，有20名学生考上专升本；12名学生考上研究生；2名学生分别赴韩国明知大学和台湾铭传大学短期学习，进行学分互换</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p>
    <w:p>
      <w:pPr>
        <w:keepNext w:val="0"/>
        <w:keepLines w:val="0"/>
        <w:pageBreakBefore w:val="0"/>
        <w:numPr>
          <w:numId w:val="0"/>
        </w:numPr>
        <w:kinsoku/>
        <w:wordWrap/>
        <w:overflowPunct/>
        <w:topLinePunct w:val="0"/>
        <w:autoSpaceDE/>
        <w:autoSpaceDN/>
        <w:bidi w:val="0"/>
        <w:adjustRightInd/>
        <w:snapToGrid/>
        <w:spacing w:line="600" w:lineRule="exact"/>
        <w:ind w:leftChars="200" w:right="0" w:rightChars="0"/>
        <w:textAlignment w:val="auto"/>
        <w:outlineLvl w:val="9"/>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特色项目</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申报省级高水平自筹专业。</w:t>
      </w:r>
      <w:r>
        <w:rPr>
          <w:rFonts w:hint="eastAsia" w:ascii="仿宋_GB2312" w:hAnsi="仿宋_GB2312" w:eastAsia="仿宋_GB2312" w:cs="仿宋_GB2312"/>
          <w:b w:val="0"/>
          <w:bCs w:val="0"/>
          <w:color w:val="000000" w:themeColor="text1"/>
          <w:sz w:val="32"/>
          <w:szCs w:val="32"/>
          <w14:textFill>
            <w14:solidFill>
              <w14:schemeClr w14:val="tx1"/>
            </w14:solidFill>
          </w14:textFill>
        </w:rPr>
        <w:t>充分发挥第二课堂主阵地作用，建设体现时代特征和具有美术系特色的学习环境，优化育人，突出主旋律。结合各专业教学的特点，在教育形式、教学主体、教学内容等方面进行全面创新,和思想政治教育结合，提高实效性。结合办学实际，外出写生期间同样因地而异的进行思想政治建设，让专业教学与党性教育相融合，把德育与智育、体育、美育有机结合起来。</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 xml:space="preserve">针对外出支教学生定期进行走访慰问、专业辅导。使学生感受到温暖，提升了专业水平，尽快的适应角色的转变。更好的完成院系交付的任务，得到了支教单位师生的认可。 </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鼓励师生拓宽知识结构，提升专业水平。2016年，；1组学生作品入选10月12日举办的“2016年山东省大众创业万众创新活动周作品展”；毕业生创业就业培训路演2次成果大赛中，美术系参赛的“拾陶陶艺生活馆”、“智酷人才资源网”、“糙·民谣酒吧及文创产品”“藤韵手工艺制作”、“捞趣-年轻人与火锅的故事”、“‘赤骥’-电动汽车租赁项目”6个项目包揽了此次大赛的一、二、三等奖等等。</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利用现有资源，提高实践能力，拓展就业渠道</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特敦聘山东省中国画学会会长、山东画院院长孔维克为特聘教授；敦聘著名工艺美术大师严晓妮为特聘教授，并作题为《传统文化的物化传承》的学术讲座；邀特聘教授杨大伟作了题为《关于艺术策展》的学术讲座；邀山东大学博士生导师李克教授作关于“传承，创新，融合——有感于美国加州大学伯克利分校环境设计教学新探讨”的学术讲座</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；邀</w:t>
      </w:r>
      <w:r>
        <w:rPr>
          <w:rFonts w:hint="eastAsia" w:ascii="仿宋_GB2312" w:hAnsi="仿宋_GB2312" w:eastAsia="仿宋_GB2312" w:cs="仿宋_GB2312"/>
          <w:b w:val="0"/>
          <w:bCs w:val="0"/>
          <w:color w:val="000000" w:themeColor="text1"/>
          <w:sz w:val="32"/>
          <w:szCs w:val="32"/>
          <w:shd w:val="clear" w:fill="FFFFFF"/>
          <w14:textFill>
            <w14:solidFill>
              <w14:schemeClr w14:val="tx1"/>
            </w14:solidFill>
          </w14:textFill>
        </w:rPr>
        <w:t>特聘教授霍廷霄</w:t>
      </w:r>
      <w:r>
        <w:rPr>
          <w:rFonts w:hint="eastAsia" w:ascii="仿宋_GB2312" w:hAnsi="仿宋_GB2312" w:eastAsia="仿宋_GB2312" w:cs="仿宋_GB2312"/>
          <w:b w:val="0"/>
          <w:bCs w:val="0"/>
          <w:color w:val="000000" w:themeColor="text1"/>
          <w:sz w:val="32"/>
          <w:szCs w:val="32"/>
          <w:shd w:val="clear" w:fill="FFFFFF"/>
          <w:lang w:eastAsia="zh-CN"/>
          <w14:textFill>
            <w14:solidFill>
              <w14:schemeClr w14:val="tx1"/>
            </w14:solidFill>
          </w14:textFill>
        </w:rPr>
        <w:t>举办</w:t>
      </w:r>
      <w:r>
        <w:rPr>
          <w:rFonts w:hint="eastAsia" w:ascii="仿宋_GB2312" w:hAnsi="仿宋_GB2312" w:eastAsia="仿宋_GB2312" w:cs="仿宋_GB2312"/>
          <w:b w:val="0"/>
          <w:bCs w:val="0"/>
          <w:color w:val="000000" w:themeColor="text1"/>
          <w:sz w:val="32"/>
          <w:szCs w:val="32"/>
          <w:shd w:val="clear" w:fill="FFFFFF"/>
          <w14:textFill>
            <w14:solidFill>
              <w14:schemeClr w14:val="tx1"/>
            </w14:solidFill>
          </w14:textFill>
        </w:rPr>
        <w:t>“电影美术创作解析——以电影《白鹿原》为例”的学术讲座</w:t>
      </w:r>
      <w:r>
        <w:rPr>
          <w:rFonts w:hint="eastAsia" w:ascii="仿宋_GB2312" w:hAnsi="仿宋_GB2312" w:eastAsia="仿宋_GB2312" w:cs="仿宋_GB2312"/>
          <w:b w:val="0"/>
          <w:bCs w:val="0"/>
          <w:color w:val="000000" w:themeColor="text1"/>
          <w:sz w:val="32"/>
          <w:szCs w:val="32"/>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14:textFill>
            <w14:solidFill>
              <w14:schemeClr w14:val="tx1"/>
            </w14:solidFill>
          </w14:textFill>
        </w:rPr>
        <w:t>利用教授工作室成立特殊技法培训小组，在外聘教师天津市政协水彩画艺术研究院理事刘兵老师的带领下开设了水彩技法课程。共有4名设计类学生参加了为期8周的课程培训。每人都完成了多幅完整的水彩作品，并举办了“刘兵水彩、油画作品展”及讲座。提高了学生对色彩的感知能力和表现手法，为提高专业能力打下坚实的基础。</w:t>
      </w:r>
    </w:p>
    <w:p>
      <w:pPr>
        <w:keepNext w:val="0"/>
        <w:keepLines w:val="0"/>
        <w:pageBreakBefore w:val="0"/>
        <w:kinsoku/>
        <w:wordWrap/>
        <w:overflowPunct/>
        <w:topLinePunct w:val="0"/>
        <w:autoSpaceDE/>
        <w:autoSpaceDN/>
        <w:bidi w:val="0"/>
        <w:adjustRightInd/>
        <w:snapToGrid/>
        <w:spacing w:line="600" w:lineRule="exact"/>
        <w:ind w:right="0" w:rightChars="0" w:firstLine="640" w:firstLineChars="200"/>
        <w:textAlignment w:val="auto"/>
        <w:outlineLvl w:val="9"/>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三、</w:t>
      </w:r>
      <w:r>
        <w:rPr>
          <w:rFonts w:hint="eastAsia" w:ascii="仿宋_GB2312" w:hAnsi="仿宋_GB2312" w:eastAsia="仿宋_GB2312" w:cs="仿宋_GB2312"/>
          <w:b/>
          <w:bCs/>
          <w:color w:val="000000" w:themeColor="text1"/>
          <w:sz w:val="32"/>
          <w:szCs w:val="32"/>
          <w14:textFill>
            <w14:solidFill>
              <w14:schemeClr w14:val="tx1"/>
            </w14:solidFill>
          </w14:textFill>
        </w:rPr>
        <w:t>科研</w:t>
      </w:r>
      <w:r>
        <w:rPr>
          <w:rFonts w:hint="eastAsia" w:ascii="仿宋_GB2312" w:hAnsi="仿宋_GB2312" w:eastAsia="仿宋_GB2312" w:cs="仿宋_GB2312"/>
          <w:b/>
          <w:bCs/>
          <w:color w:val="000000" w:themeColor="text1"/>
          <w:sz w:val="32"/>
          <w:szCs w:val="32"/>
          <w:lang w:eastAsia="zh-CN"/>
          <w14:textFill>
            <w14:solidFill>
              <w14:schemeClr w14:val="tx1"/>
            </w14:solidFill>
          </w14:textFill>
        </w:rPr>
        <w:t>工作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根据《济宁学院系（院、部）工作考核实施办法（试行</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)》，我系按照指标体系进行梳理，</w:t>
      </w:r>
      <w:r>
        <w:rPr>
          <w:rFonts w:hint="eastAsia" w:ascii="仿宋_GB2312" w:hAnsi="仿宋_GB2312" w:eastAsia="仿宋_GB2312" w:cs="仿宋_GB2312"/>
          <w:b w:val="0"/>
          <w:bCs w:val="0"/>
          <w:color w:val="000000" w:themeColor="text1"/>
          <w:sz w:val="32"/>
          <w:szCs w:val="32"/>
          <w14:textFill>
            <w14:solidFill>
              <w14:schemeClr w14:val="tx1"/>
            </w14:solidFill>
          </w14:textFill>
        </w:rPr>
        <w:t>现将</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科研工作自评</w:t>
      </w:r>
      <w:r>
        <w:rPr>
          <w:rFonts w:hint="eastAsia" w:ascii="仿宋_GB2312" w:hAnsi="仿宋_GB2312" w:eastAsia="仿宋_GB2312" w:cs="仿宋_GB2312"/>
          <w:b w:val="0"/>
          <w:bCs w:val="0"/>
          <w:color w:val="000000" w:themeColor="text1"/>
          <w:sz w:val="32"/>
          <w:szCs w:val="32"/>
          <w14:textFill>
            <w14:solidFill>
              <w14:schemeClr w14:val="tx1"/>
            </w14:solidFill>
          </w14:textFill>
        </w:rPr>
        <w:t>情况汇报如下：</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1、2016年美术系成功申请国家极科研立项1项，根据济宁学院科研工作考核指标体系评分标准计算为135；实现了美术系历史以来国家级立项零的突破。</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成功申请市厅级立项5项；根据济宁学院科研工作考核指标体系评分标准计算为32.5；相较于往年市厅级立项而言，处于持续增长的态势。但省部级项目一直处于空缺状态，往后我系将加强这方面工作的动员及支持力度。</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出版作品集4部；根据济宁学院科研工作考核指标体系评分标准计算为24；无专著。近几年美术系出版作品集的数量一直保持相对稳定状态，但是出版专著的基数太小，原因众多，首先老师们多习惯用作品说话，其次文字的创作多受时间和框架的限制，因此，专著数量一直无法提升，我们在加强自身管理与文字素养的同时，也望院领导多多考量美术系与其它专业相比较的特殊性，适当降低门槛，用以提升我系的专著创作数量及水平。</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功申请专利5项，其中实用新型专利4项；外观设计专利1项。根据济宁学院科研工作考核指标体系评分标准计算分别为24和1。就总体数量而言，较之去年有所下滑，我系已经积极动员，有望来年数量再度攀升。</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校级获奖2项；根据济宁学院科研工作考核指标体系评分标准计算为1.6。美术系科研获奖每年众多，但是能正式进入科研年鉴的实在太少，许多设计方面的教师荣获的国外奖励都不允以成为科研方面的重点支撑材料，从某种程度而言表抵消了老师们从事科研的积极性。</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参加国家性学术会议2场；根据济宁学院科研工作考核指标体系评分标准计算为12。我系对把引进来、走出去的先进科研理念作为美术系长久发展的风向标，每年引进各个领域的拔尖人才来我系讲座，我们也积极参与各个院校、企业的学术交流活动，争取走在信息时代的最前沿。下一步争取走出国门，走向世界。</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举行学术报告2场；根据济宁学院科研工作考核指标体系评分标准计算为1。学术报告方面我系本着多出高水平、高质量的前提，继续向前迈进。以上就是我系2016年科研自评报告，新年在即，望美术系来年科研硕果累累，再创佳绩。</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lang w:eastAsia="zh-CN"/>
        </w:rPr>
        <w:t>四、学团工作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2016年度，我系学团工作在学校党委</w:t>
      </w:r>
      <w:r>
        <w:rPr>
          <w:rFonts w:hint="eastAsia" w:ascii="仿宋_GB2312" w:hAnsi="仿宋_GB2312" w:eastAsia="仿宋_GB2312" w:cs="仿宋_GB2312"/>
          <w:sz w:val="32"/>
          <w:szCs w:val="32"/>
          <w:highlight w:val="none"/>
          <w:lang w:eastAsia="zh-CN"/>
        </w:rPr>
        <w:t>行政</w:t>
      </w:r>
      <w:r>
        <w:rPr>
          <w:rFonts w:hint="eastAsia" w:ascii="仿宋_GB2312" w:hAnsi="仿宋_GB2312" w:eastAsia="仿宋_GB2312" w:cs="仿宋_GB2312"/>
          <w:sz w:val="32"/>
          <w:szCs w:val="32"/>
          <w:highlight w:val="none"/>
        </w:rPr>
        <w:t>的直接</w:t>
      </w:r>
      <w:r>
        <w:rPr>
          <w:rFonts w:hint="eastAsia" w:ascii="仿宋_GB2312" w:hAnsi="仿宋_GB2312" w:eastAsia="仿宋_GB2312" w:cs="仿宋_GB2312"/>
          <w:sz w:val="32"/>
          <w:szCs w:val="32"/>
          <w:highlight w:val="none"/>
          <w:lang w:eastAsia="zh-CN"/>
        </w:rPr>
        <w:t>领导</w:t>
      </w:r>
      <w:r>
        <w:rPr>
          <w:rFonts w:hint="eastAsia" w:ascii="仿宋_GB2312" w:hAnsi="仿宋_GB2312" w:eastAsia="仿宋_GB2312" w:cs="仿宋_GB2312"/>
          <w:sz w:val="32"/>
          <w:szCs w:val="32"/>
          <w:highlight w:val="none"/>
        </w:rPr>
        <w:t>，在学生工作处</w:t>
      </w:r>
      <w:r>
        <w:rPr>
          <w:rFonts w:hint="eastAsia" w:ascii="仿宋_GB2312" w:hAnsi="仿宋_GB2312" w:eastAsia="仿宋_GB2312" w:cs="仿宋_GB2312"/>
          <w:sz w:val="32"/>
          <w:szCs w:val="32"/>
          <w:highlight w:val="none"/>
          <w:lang w:eastAsia="zh-CN"/>
        </w:rPr>
        <w:t>、招生就业处、</w:t>
      </w:r>
      <w:r>
        <w:rPr>
          <w:rFonts w:hint="eastAsia" w:ascii="仿宋_GB2312" w:hAnsi="仿宋_GB2312" w:eastAsia="仿宋_GB2312" w:cs="仿宋_GB2312"/>
          <w:sz w:val="32"/>
          <w:szCs w:val="32"/>
          <w:highlight w:val="none"/>
        </w:rPr>
        <w:t>团委的具体</w:t>
      </w:r>
      <w:r>
        <w:rPr>
          <w:rFonts w:hint="eastAsia" w:ascii="仿宋_GB2312" w:hAnsi="仿宋_GB2312" w:eastAsia="仿宋_GB2312" w:cs="仿宋_GB2312"/>
          <w:sz w:val="32"/>
          <w:szCs w:val="32"/>
          <w:highlight w:val="none"/>
          <w:lang w:eastAsia="zh-CN"/>
        </w:rPr>
        <w:t>指导</w:t>
      </w:r>
      <w:r>
        <w:rPr>
          <w:rFonts w:hint="eastAsia" w:ascii="仿宋_GB2312" w:hAnsi="仿宋_GB2312" w:eastAsia="仿宋_GB2312" w:cs="仿宋_GB2312"/>
          <w:sz w:val="32"/>
          <w:szCs w:val="32"/>
          <w:highlight w:val="none"/>
        </w:rPr>
        <w:t>部署下，全面贯彻党的十八大、</w:t>
      </w:r>
      <w:r>
        <w:rPr>
          <w:rFonts w:hint="eastAsia" w:ascii="仿宋_GB2312" w:hAnsi="仿宋_GB2312" w:eastAsia="仿宋_GB2312" w:cs="仿宋_GB2312"/>
          <w:sz w:val="32"/>
          <w:szCs w:val="32"/>
          <w:highlight w:val="none"/>
          <w:lang w:eastAsia="zh-CN"/>
        </w:rPr>
        <w:t>十八届</w:t>
      </w:r>
      <w:r>
        <w:rPr>
          <w:rFonts w:hint="eastAsia" w:ascii="仿宋_GB2312" w:hAnsi="仿宋_GB2312" w:eastAsia="仿宋_GB2312" w:cs="仿宋_GB2312"/>
          <w:sz w:val="32"/>
          <w:szCs w:val="32"/>
          <w:highlight w:val="none"/>
        </w:rPr>
        <w:t>六中全会精神，坚持以习近平总书记系列讲话精神特别是习近平总书记在全国高校思想政治工作会议上的讲话精神为指引，坚持以“引领、教育、服务、管理”为理念，坚持将思想政治教育贯穿于学生的成长成才全过程，着重从思想政治教育、日常服务管理、学风建设、资助工作、学生工作干部队伍建设、共青团工作七大方面开展工作，取得了较好的教育效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现将本年度学团工作</w:t>
      </w:r>
      <w:r>
        <w:rPr>
          <w:rFonts w:hint="eastAsia" w:ascii="仿宋_GB2312" w:hAnsi="仿宋_GB2312" w:eastAsia="仿宋_GB2312" w:cs="仿宋_GB2312"/>
          <w:sz w:val="32"/>
          <w:szCs w:val="32"/>
          <w:highlight w:val="none"/>
          <w:lang w:eastAsia="zh-CN"/>
        </w:rPr>
        <w:t>整体开展情况进行自我评定如下：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（一）</w:t>
      </w:r>
      <w:r>
        <w:rPr>
          <w:rFonts w:hint="eastAsia" w:ascii="仿宋_GB2312" w:hAnsi="仿宋_GB2312" w:eastAsia="仿宋_GB2312" w:cs="仿宋_GB2312"/>
          <w:b/>
          <w:bCs/>
          <w:sz w:val="32"/>
          <w:szCs w:val="32"/>
          <w:highlight w:val="none"/>
        </w:rPr>
        <w:t>思想政治教育 （分值</w:t>
      </w:r>
      <w:r>
        <w:rPr>
          <w:rFonts w:hint="eastAsia" w:ascii="仿宋_GB2312" w:hAnsi="仿宋_GB2312" w:eastAsia="仿宋_GB2312" w:cs="仿宋_GB2312"/>
          <w:b/>
          <w:bCs/>
          <w:sz w:val="32"/>
          <w:szCs w:val="32"/>
          <w:highlight w:val="none"/>
          <w:lang w:val="en-US" w:eastAsia="zh-CN"/>
        </w:rPr>
        <w:t>25</w:t>
      </w:r>
      <w:r>
        <w:rPr>
          <w:rFonts w:hint="eastAsia" w:ascii="仿宋_GB2312" w:hAnsi="仿宋_GB2312" w:eastAsia="仿宋_GB2312" w:cs="仿宋_GB2312"/>
          <w:b/>
          <w:bCs/>
          <w:sz w:val="32"/>
          <w:szCs w:val="32"/>
          <w:highlight w:val="none"/>
        </w:rPr>
        <w:t>分，自评分</w:t>
      </w:r>
      <w:r>
        <w:rPr>
          <w:rFonts w:hint="eastAsia" w:ascii="仿宋_GB2312" w:hAnsi="仿宋_GB2312" w:eastAsia="仿宋_GB2312" w:cs="仿宋_GB2312"/>
          <w:b/>
          <w:bCs/>
          <w:sz w:val="32"/>
          <w:szCs w:val="32"/>
          <w:highlight w:val="none"/>
          <w:lang w:val="en-US" w:eastAsia="zh-CN"/>
        </w:rPr>
        <w:t>24</w:t>
      </w:r>
      <w:r>
        <w:rPr>
          <w:rFonts w:hint="eastAsia" w:ascii="仿宋_GB2312" w:hAnsi="仿宋_GB2312" w:eastAsia="仿宋_GB2312" w:cs="仿宋_GB2312"/>
          <w:b/>
          <w:bCs/>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思想政治教育作为思想政治工作开展的主要途径，是思想政治工作的中心环节。加强学生思想政治教育工作有助于提升高校学生思想政治素质和思想道德素质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要对学生进行社会主义、爱国主义、集体主义教育，培养学生脚踏实地、实事求是对待问题的精神，通过开展思想政治教育工作，使学生树立积极向上、稳定健康的观念和思想。我系党政班子和全体教职员工高度重视思想政治教育，坚持把立德树人作为中心环节，把思想政治教育贯穿于教育教学全过程，努力实现全程育人、全方位育人的思想政治教育工作新局面。我系党政班子每周</w:t>
      </w:r>
      <w:r>
        <w:rPr>
          <w:rFonts w:hint="eastAsia" w:ascii="仿宋_GB2312" w:hAnsi="仿宋_GB2312" w:eastAsia="仿宋_GB2312" w:cs="仿宋_GB2312"/>
          <w:sz w:val="32"/>
          <w:szCs w:val="32"/>
          <w:highlight w:val="none"/>
          <w:lang w:eastAsia="zh-CN"/>
        </w:rPr>
        <w:t>定时</w:t>
      </w:r>
      <w:r>
        <w:rPr>
          <w:rFonts w:hint="eastAsia" w:ascii="仿宋_GB2312" w:hAnsi="仿宋_GB2312" w:eastAsia="仿宋_GB2312" w:cs="仿宋_GB2312"/>
          <w:sz w:val="32"/>
          <w:szCs w:val="32"/>
          <w:highlight w:val="none"/>
        </w:rPr>
        <w:t>举行党政联席会议，辅导员、主任列席会议，研究解决在学生工作中存在的问题。通过举办师生交流会和班级</w:t>
      </w:r>
      <w:r>
        <w:rPr>
          <w:rFonts w:hint="eastAsia" w:ascii="仿宋_GB2312" w:hAnsi="仿宋_GB2312" w:eastAsia="仿宋_GB2312" w:cs="仿宋_GB2312"/>
          <w:sz w:val="32"/>
          <w:szCs w:val="32"/>
          <w:highlight w:val="none"/>
          <w:lang w:eastAsia="zh-CN"/>
        </w:rPr>
        <w:t>代表交流</w:t>
      </w:r>
      <w:r>
        <w:rPr>
          <w:rFonts w:hint="eastAsia" w:ascii="仿宋_GB2312" w:hAnsi="仿宋_GB2312" w:eastAsia="仿宋_GB2312" w:cs="仿宋_GB2312"/>
          <w:sz w:val="32"/>
          <w:szCs w:val="32"/>
          <w:highlight w:val="none"/>
        </w:rPr>
        <w:t>等形式深入学生，了解学生</w:t>
      </w:r>
      <w:r>
        <w:rPr>
          <w:rFonts w:hint="eastAsia" w:ascii="仿宋_GB2312" w:hAnsi="仿宋_GB2312" w:eastAsia="仿宋_GB2312" w:cs="仿宋_GB2312"/>
          <w:sz w:val="32"/>
          <w:szCs w:val="32"/>
          <w:highlight w:val="none"/>
          <w:lang w:eastAsia="zh-CN"/>
        </w:rPr>
        <w:t>学习与工作的状态</w:t>
      </w:r>
      <w:r>
        <w:rPr>
          <w:rFonts w:hint="eastAsia" w:ascii="仿宋_GB2312" w:hAnsi="仿宋_GB2312" w:eastAsia="仿宋_GB2312" w:cs="仿宋_GB2312"/>
          <w:sz w:val="32"/>
          <w:szCs w:val="32"/>
          <w:highlight w:val="none"/>
        </w:rPr>
        <w:t>。我系认真贯彻《2016年度学团工作计划》</w:t>
      </w:r>
      <w:r>
        <w:rPr>
          <w:rFonts w:hint="eastAsia" w:ascii="仿宋_GB2312" w:hAnsi="仿宋_GB2312" w:eastAsia="仿宋_GB2312" w:cs="仿宋_GB2312"/>
          <w:sz w:val="32"/>
          <w:szCs w:val="32"/>
          <w:highlight w:val="none"/>
          <w:lang w:eastAsia="zh-CN"/>
        </w:rPr>
        <w:t>及</w:t>
      </w:r>
      <w:r>
        <w:rPr>
          <w:rFonts w:hint="eastAsia" w:ascii="仿宋_GB2312" w:hAnsi="仿宋_GB2312" w:eastAsia="仿宋_GB2312" w:cs="仿宋_GB2312"/>
          <w:sz w:val="32"/>
          <w:szCs w:val="32"/>
          <w:highlight w:val="none"/>
        </w:rPr>
        <w:t>学校相关文件及规章制度，在经费和组织上对学生工作给予充分保障，2016年度</w:t>
      </w:r>
      <w:r>
        <w:rPr>
          <w:rFonts w:hint="eastAsia" w:ascii="仿宋_GB2312" w:hAnsi="仿宋_GB2312" w:eastAsia="仿宋_GB2312" w:cs="仿宋_GB2312"/>
          <w:sz w:val="32"/>
          <w:szCs w:val="32"/>
          <w:highlight w:val="none"/>
          <w:lang w:eastAsia="zh-CN"/>
        </w:rPr>
        <w:t>我系</w:t>
      </w:r>
      <w:r>
        <w:rPr>
          <w:rFonts w:hint="eastAsia" w:ascii="仿宋_GB2312" w:hAnsi="仿宋_GB2312" w:eastAsia="仿宋_GB2312" w:cs="仿宋_GB2312"/>
          <w:sz w:val="32"/>
          <w:szCs w:val="32"/>
          <w:highlight w:val="none"/>
        </w:rPr>
        <w:t>思想政治教育工作总体</w:t>
      </w:r>
      <w:r>
        <w:rPr>
          <w:rFonts w:hint="eastAsia" w:ascii="仿宋_GB2312" w:hAnsi="仿宋_GB2312" w:eastAsia="仿宋_GB2312" w:cs="仿宋_GB2312"/>
          <w:sz w:val="32"/>
          <w:szCs w:val="32"/>
          <w:highlight w:val="none"/>
          <w:lang w:eastAsia="zh-CN"/>
        </w:rPr>
        <w:t>积极</w:t>
      </w:r>
      <w:r>
        <w:rPr>
          <w:rFonts w:hint="eastAsia" w:ascii="仿宋_GB2312" w:hAnsi="仿宋_GB2312" w:eastAsia="仿宋_GB2312" w:cs="仿宋_GB2312"/>
          <w:sz w:val="32"/>
          <w:szCs w:val="32"/>
          <w:highlight w:val="none"/>
        </w:rPr>
        <w:t>向上。（分值4分，自评分4分）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加强思想教育工作，发挥战斗堡垒作用。美术系把党建作为学生思想政治工作的核心，进一步加强学生党支部建设，做好学生党员的教育、培养和发展工作，充分发挥党总支的战斗堡垒作用和党员的先锋模范作用。为期一个月的“青年马克思主义者培养工程”暨2016年美术系大学生骨干培训班在6月份顺利开展，利用同学们的课余时间，通过理论教学、分组交流和团队活动等多种形式相结合，让同学们提升政治思想水平，深入交流学习，提高工作能力，团结协作，深化团队精神。4月14日，美术系团总支开展了“践行社会主义核心价值观 释放青春正能量”的主题团日活动。开展纪念长征胜利80周年系列活动，10月27日，2016级各班开展了“怀念长征英雄，弘扬长征精神”为主题的团日活动，以观看长征图集、合唱革命歌曲等形式展开，随后暑期三下乡成员从“寻访红色足迹”暑假社会实践活动的感悟入手，向大家详细讲述了参观铁道游击队革命根据地的感受，强化了学生“铭记历史，兴我中华”的决心和信心，鼓舞了同学们为实现中华民族伟大复兴的中国梦奋发而为，为国争光。10月21日，美术系分别在曲阜校区B112会议室、B405多媒体教室、高新区应用型人才培养基地B2304、B1408组织收听收看了关于“纪念红军长征胜利80周年大会”的直播实况并随后召开学习交流座谈会。给予了师生们正能量，坚定了理想信念，发扬长征精神，做好新一代的长征接班人的决心。2016年11月7日，美术系学生党支部在B1408会议室召开学习宣传党的十八届六中全会精神及纪念红军长征胜利80周年会议。此次会议让每个学生党员加强了党规党纪意识，提高了政治觉悟，在引导学生党员深入学习党中央会议精神的同时也推动了学校全面从严治党的进程。11月8日,美术系团总支在B112开展“学习十八届六中全会精神”座谈会。（分值6分，自评分</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我系认真落实学校关于学生工作的各项规章管理制度，本着以学生为本</w:t>
      </w:r>
      <w:r>
        <w:rPr>
          <w:rFonts w:hint="eastAsia" w:ascii="仿宋_GB2312" w:hAnsi="仿宋_GB2312" w:eastAsia="仿宋_GB2312" w:cs="仿宋_GB2312"/>
          <w:sz w:val="32"/>
          <w:szCs w:val="32"/>
          <w:highlight w:val="none"/>
          <w:lang w:eastAsia="zh-CN"/>
        </w:rPr>
        <w:t>的原则</w:t>
      </w:r>
      <w:r>
        <w:rPr>
          <w:rFonts w:hint="eastAsia" w:ascii="仿宋_GB2312" w:hAnsi="仿宋_GB2312" w:eastAsia="仿宋_GB2312" w:cs="仿宋_GB2312"/>
          <w:sz w:val="32"/>
          <w:szCs w:val="32"/>
          <w:highlight w:val="none"/>
        </w:rPr>
        <w:t>，以引领、教育、服务、管理为理念，开展文明养成教育活动，开展了“</w:t>
      </w:r>
      <w:r>
        <w:rPr>
          <w:rFonts w:hint="eastAsia" w:ascii="仿宋_GB2312" w:hAnsi="仿宋_GB2312" w:eastAsia="仿宋_GB2312" w:cs="仿宋_GB2312"/>
          <w:sz w:val="32"/>
          <w:szCs w:val="32"/>
          <w:highlight w:val="none"/>
          <w:lang w:eastAsia="zh-CN"/>
        </w:rPr>
        <w:t>卫生月评比</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宿舍文明评比</w:t>
      </w:r>
      <w:r>
        <w:rPr>
          <w:rFonts w:hint="eastAsia" w:ascii="仿宋_GB2312" w:hAnsi="仿宋_GB2312" w:eastAsia="仿宋_GB2312" w:cs="仿宋_GB2312"/>
          <w:sz w:val="32"/>
          <w:szCs w:val="32"/>
          <w:highlight w:val="none"/>
        </w:rPr>
        <w:t>”等</w:t>
      </w:r>
      <w:r>
        <w:rPr>
          <w:rFonts w:hint="eastAsia" w:ascii="仿宋_GB2312" w:hAnsi="仿宋_GB2312" w:eastAsia="仿宋_GB2312" w:cs="仿宋_GB2312"/>
          <w:sz w:val="32"/>
          <w:szCs w:val="32"/>
          <w:highlight w:val="none"/>
          <w:lang w:eastAsia="zh-CN"/>
        </w:rPr>
        <w:t>学生</w:t>
      </w:r>
      <w:r>
        <w:rPr>
          <w:rFonts w:hint="eastAsia" w:ascii="仿宋_GB2312" w:hAnsi="仿宋_GB2312" w:eastAsia="仿宋_GB2312" w:cs="仿宋_GB2312"/>
          <w:sz w:val="32"/>
          <w:szCs w:val="32"/>
          <w:highlight w:val="none"/>
        </w:rPr>
        <w:t>活动，</w:t>
      </w:r>
      <w:r>
        <w:rPr>
          <w:rFonts w:hint="eastAsia" w:ascii="仿宋_GB2312" w:hAnsi="仿宋_GB2312" w:eastAsia="仿宋_GB2312" w:cs="仿宋_GB2312"/>
          <w:sz w:val="32"/>
          <w:szCs w:val="32"/>
          <w:highlight w:val="none"/>
          <w:lang w:eastAsia="zh-CN"/>
        </w:rPr>
        <w:t>让</w:t>
      </w:r>
      <w:r>
        <w:rPr>
          <w:rFonts w:hint="eastAsia" w:ascii="仿宋_GB2312" w:hAnsi="仿宋_GB2312" w:eastAsia="仿宋_GB2312" w:cs="仿宋_GB2312"/>
          <w:sz w:val="32"/>
          <w:szCs w:val="32"/>
          <w:highlight w:val="none"/>
        </w:rPr>
        <w:t>学生在</w:t>
      </w:r>
      <w:r>
        <w:rPr>
          <w:rFonts w:hint="eastAsia" w:ascii="仿宋_GB2312" w:hAnsi="仿宋_GB2312" w:eastAsia="仿宋_GB2312" w:cs="仿宋_GB2312"/>
          <w:sz w:val="32"/>
          <w:szCs w:val="32"/>
          <w:highlight w:val="none"/>
          <w:lang w:eastAsia="zh-CN"/>
        </w:rPr>
        <w:t>高雅</w:t>
      </w:r>
      <w:r>
        <w:rPr>
          <w:rFonts w:hint="eastAsia" w:ascii="仿宋_GB2312" w:hAnsi="仿宋_GB2312" w:eastAsia="仿宋_GB2312" w:cs="仿宋_GB2312"/>
          <w:sz w:val="32"/>
          <w:szCs w:val="32"/>
          <w:highlight w:val="none"/>
        </w:rPr>
        <w:t>环境中塑造人格价值，在优秀文化中</w:t>
      </w:r>
      <w:r>
        <w:rPr>
          <w:rFonts w:hint="eastAsia" w:ascii="仿宋_GB2312" w:hAnsi="仿宋_GB2312" w:eastAsia="仿宋_GB2312" w:cs="仿宋_GB2312"/>
          <w:sz w:val="32"/>
          <w:szCs w:val="32"/>
          <w:highlight w:val="none"/>
          <w:lang w:eastAsia="zh-CN"/>
        </w:rPr>
        <w:t>沉淀安全的养成教育</w:t>
      </w:r>
      <w:r>
        <w:rPr>
          <w:rFonts w:hint="eastAsia" w:ascii="仿宋_GB2312" w:hAnsi="仿宋_GB2312" w:eastAsia="仿宋_GB2312" w:cs="仿宋_GB2312"/>
          <w:sz w:val="32"/>
          <w:szCs w:val="32"/>
          <w:highlight w:val="none"/>
        </w:rPr>
        <w:t>。本年度以来我系学生整体氛围积极向上，无打架斗殴等恶性事件发生。</w:t>
      </w:r>
      <w:r>
        <w:rPr>
          <w:rFonts w:hint="eastAsia" w:ascii="仿宋_GB2312" w:hAnsi="仿宋_GB2312" w:eastAsia="仿宋_GB2312" w:cs="仿宋_GB2312"/>
          <w:sz w:val="32"/>
          <w:szCs w:val="32"/>
          <w:highlight w:val="none"/>
          <w:lang w:eastAsia="zh-CN"/>
        </w:rPr>
        <w:t>对学生中出现的心理问题及时扼杀在摇篮中，及时保障了全系的健康与安全。年</w:t>
      </w:r>
      <w:r>
        <w:rPr>
          <w:rFonts w:hint="eastAsia" w:ascii="仿宋_GB2312" w:hAnsi="仿宋_GB2312" w:eastAsia="仿宋_GB2312" w:cs="仿宋_GB2312"/>
          <w:sz w:val="32"/>
          <w:szCs w:val="32"/>
          <w:highlight w:val="none"/>
        </w:rPr>
        <w:t>评奖评优关乎全系风气的走向，关乎全系学生的看齐方向，我系专门成立评奖评优领导小组，在综合测评和其他评奖评优中始终严格按照学校标准执行，实事求是，做到公开、公平、公正，资料翔实，程序严谨。我系按照学校要求，始终将学生的安全稳定工作放在学生工作的重中之重，特别是节假日前后、大型活动过程中等，能及时掌握学生动向，严格执行学籍管理规定，确保学生安全。（分值</w:t>
      </w:r>
      <w:r>
        <w:rPr>
          <w:rFonts w:hint="eastAsia" w:ascii="仿宋_GB2312" w:hAnsi="仿宋_GB2312" w:eastAsia="仿宋_GB2312" w:cs="仿宋_GB2312"/>
          <w:sz w:val="32"/>
          <w:szCs w:val="32"/>
          <w:highlight w:val="none"/>
          <w:lang w:val="en-US" w:eastAsia="zh-CN"/>
        </w:rPr>
        <w:t>13</w:t>
      </w:r>
      <w:r>
        <w:rPr>
          <w:rFonts w:hint="eastAsia" w:ascii="仿宋_GB2312" w:hAnsi="仿宋_GB2312" w:eastAsia="仿宋_GB2312" w:cs="仿宋_GB2312"/>
          <w:sz w:val="32"/>
          <w:szCs w:val="32"/>
          <w:highlight w:val="none"/>
        </w:rPr>
        <w:t>分，自评分</w:t>
      </w:r>
      <w:r>
        <w:rPr>
          <w:rFonts w:hint="eastAsia" w:ascii="仿宋_GB2312" w:hAnsi="仿宋_GB2312" w:eastAsia="仿宋_GB2312" w:cs="仿宋_GB2312"/>
          <w:sz w:val="32"/>
          <w:szCs w:val="32"/>
          <w:highlight w:val="none"/>
          <w:lang w:val="en-US" w:eastAsia="zh-CN"/>
        </w:rPr>
        <w:t>13</w:t>
      </w:r>
      <w:r>
        <w:rPr>
          <w:rFonts w:hint="eastAsia" w:ascii="仿宋_GB2312" w:hAnsi="仿宋_GB2312" w:eastAsia="仿宋_GB2312" w:cs="仿宋_GB2312"/>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抓好思想政治教育工作的网络阵地</w:t>
      </w:r>
      <w:r>
        <w:rPr>
          <w:rFonts w:hint="eastAsia" w:ascii="仿宋_GB2312" w:hAnsi="仿宋_GB2312" w:eastAsia="仿宋_GB2312" w:cs="仿宋_GB2312"/>
          <w:sz w:val="32"/>
          <w:szCs w:val="32"/>
          <w:highlight w:val="none"/>
        </w:rPr>
        <w:t>，积极利用现代信息技术，特别是学校</w:t>
      </w:r>
      <w:r>
        <w:rPr>
          <w:rFonts w:hint="eastAsia" w:ascii="仿宋_GB2312" w:hAnsi="仿宋_GB2312" w:eastAsia="仿宋_GB2312" w:cs="仿宋_GB2312"/>
          <w:sz w:val="32"/>
          <w:szCs w:val="32"/>
          <w:highlight w:val="none"/>
          <w:lang w:eastAsia="zh-CN"/>
        </w:rPr>
        <w:t>官网</w:t>
      </w:r>
      <w:r>
        <w:rPr>
          <w:rFonts w:hint="eastAsia" w:ascii="仿宋_GB2312" w:hAnsi="仿宋_GB2312" w:eastAsia="仿宋_GB2312" w:cs="仿宋_GB2312"/>
          <w:sz w:val="32"/>
          <w:szCs w:val="32"/>
          <w:highlight w:val="none"/>
        </w:rPr>
        <w:t>、系级和班级QQ群、微信等方式开展大学生思想政治教育，积极推进1+100团干部联系青年制度，通过网络平台创新思想政治教育的方式途径，使教育形式和方法贴近学生，使学生喜闻乐见，在潜移默化中影响塑造人。（分值2分，自评分2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（二）</w:t>
      </w:r>
      <w:r>
        <w:rPr>
          <w:rFonts w:hint="eastAsia" w:ascii="仿宋_GB2312" w:hAnsi="仿宋_GB2312" w:eastAsia="仿宋_GB2312" w:cs="仿宋_GB2312"/>
          <w:b/>
          <w:bCs/>
          <w:sz w:val="32"/>
          <w:szCs w:val="32"/>
          <w:highlight w:val="none"/>
        </w:rPr>
        <w:t>日常管理（分值15分，自评分1</w:t>
      </w:r>
      <w:r>
        <w:rPr>
          <w:rFonts w:hint="eastAsia" w:ascii="仿宋_GB2312" w:hAnsi="仿宋_GB2312" w:eastAsia="仿宋_GB2312" w:cs="仿宋_GB2312"/>
          <w:b/>
          <w:bCs/>
          <w:sz w:val="32"/>
          <w:szCs w:val="32"/>
          <w:highlight w:val="none"/>
          <w:lang w:val="en-US" w:eastAsia="zh-CN"/>
        </w:rPr>
        <w:t>4.6</w:t>
      </w:r>
      <w:r>
        <w:rPr>
          <w:rFonts w:hint="eastAsia" w:ascii="仿宋_GB2312" w:hAnsi="仿宋_GB2312" w:eastAsia="仿宋_GB2312" w:cs="仿宋_GB2312"/>
          <w:b/>
          <w:bCs/>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我系高度重视学生的日常管理工作，坚持在日常管理中引领学生、教育学生和服务学生，通过规范的日常管理，养成学生的自律意识和良好习惯。大力表彰先进，努力营造比、学、赶、帮、超的良好氛围，形成严谨、勤奋、进取的学风。系内表彰学习成绩突出的先进个人、优良学风班</w:t>
      </w:r>
      <w:r>
        <w:rPr>
          <w:rFonts w:hint="eastAsia" w:ascii="仿宋_GB2312" w:hAnsi="仿宋_GB2312" w:eastAsia="仿宋_GB2312" w:cs="仿宋_GB2312"/>
          <w:sz w:val="32"/>
          <w:szCs w:val="32"/>
          <w:highlight w:val="none"/>
          <w:lang w:eastAsia="zh-CN"/>
        </w:rPr>
        <w:t>风</w:t>
      </w:r>
      <w:r>
        <w:rPr>
          <w:rFonts w:hint="eastAsia" w:ascii="仿宋_GB2312" w:hAnsi="仿宋_GB2312" w:eastAsia="仿宋_GB2312" w:cs="仿宋_GB2312"/>
          <w:sz w:val="32"/>
          <w:szCs w:val="32"/>
          <w:highlight w:val="none"/>
        </w:rPr>
        <w:t xml:space="preserve">、文明寝室，并通过多种形式，大力宣传受表彰同学的先进事迹，做到用学生身边的先进事迹教育学生。做好奖学金评定工作，继续采取年级按专业综合打分排队的办法，杜绝保护主义，充挥发挥奖学金的导向作用。严格日常管理，加强监督，严肃学籍处理。每学期初召开各年级学生大会，总结上学期工作，明确本学期工作任务。依托系学生会严格检查，定期通报情况，监督控制力不强、约束力较差的学生。严肃考风考纪，对舞弊学生严肃处理，决不姑息。科技创新、社会实践活动成绩斐然，为我系学生的素质拓展搭建广阔的平台。以培养学生的创新精神和创新能力为目标，我系不断推进大学生课外学术科技活动向纵深发展。举办形式多样化、内容丰富多彩的展览，通过展览充分体现了同学们的想像力与创造力，同时也为同学们提供了一个展示自我的平台。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（三）</w:t>
      </w:r>
      <w:r>
        <w:rPr>
          <w:rFonts w:hint="eastAsia" w:ascii="仿宋_GB2312" w:hAnsi="仿宋_GB2312" w:eastAsia="仿宋_GB2312" w:cs="仿宋_GB2312"/>
          <w:b/>
          <w:bCs/>
          <w:sz w:val="32"/>
          <w:szCs w:val="32"/>
          <w:highlight w:val="none"/>
        </w:rPr>
        <w:t>学风建设（分值1</w:t>
      </w:r>
      <w:r>
        <w:rPr>
          <w:rFonts w:hint="eastAsia" w:ascii="仿宋_GB2312" w:hAnsi="仿宋_GB2312" w:eastAsia="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rPr>
        <w:t>分，自评</w:t>
      </w:r>
      <w:r>
        <w:rPr>
          <w:rFonts w:hint="eastAsia" w:ascii="仿宋_GB2312" w:hAnsi="仿宋_GB2312" w:eastAsia="仿宋_GB2312" w:cs="仿宋_GB2312"/>
          <w:b/>
          <w:bCs/>
          <w:sz w:val="32"/>
          <w:szCs w:val="32"/>
          <w:highlight w:val="none"/>
          <w:lang w:val="en-US" w:eastAsia="zh-CN"/>
        </w:rPr>
        <w:t>分15</w:t>
      </w:r>
      <w:r>
        <w:rPr>
          <w:rFonts w:hint="eastAsia" w:ascii="仿宋_GB2312" w:hAnsi="仿宋_GB2312" w:eastAsia="仿宋_GB2312" w:cs="仿宋_GB2312"/>
          <w:b/>
          <w:bCs/>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构建良好学风是学生日常教育管理的终极目标，是思想政治教育工作的重要组成部分。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发挥学生典型模范带头作用，</w:t>
      </w:r>
      <w:r>
        <w:rPr>
          <w:rFonts w:hint="eastAsia" w:ascii="仿宋_GB2312" w:hAnsi="仿宋_GB2312" w:eastAsia="仿宋_GB2312" w:cs="仿宋_GB2312"/>
          <w:sz w:val="32"/>
          <w:szCs w:val="32"/>
          <w:highlight w:val="none"/>
        </w:rPr>
        <w:t>大力表彰先进，努力营造比、学、赶、帮、超的良好氛围，形成严谨、勤奋、进取的学风</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大力宣传受表彰同学的先进事迹，做到用学生身边的先进事迹教育学生。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充分调动辅导员的积极性，形成营造良好学风的合力。为了充分调动辅导员的积极性，我们每学期初都召开辅导员工作会议，就本学期的工作目标与辅导员进行沟通和交流。学期末召开工作总结会，对本学期学生工作做全面总结，找出存在的问题，总结出成功的经验，为以后的工作的提供宝贵的指导意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3、严格日常管理，加强监督，严肃学籍处理。每学期初召开各年级学生大会，总结上学期工作，明确本学期工作任务。依托系学生会严格检查，定期通报情况，监督控制力不强、约束力较差的学生。严肃考风考纪，对舞弊学生严肃处理，决不姑息。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4、科技创新、社会实践活动成绩斐然，为我系学生的素质拓展搭建广阔的平台。以培养学生的创新精神和创新能力为目标，我系不断推进大学生课外学术科技活动向纵深发展。举办形式多样化、内容丰富多彩的展览，通过展览充分体现了同学们的想像力与创造力，同时也为同学们提供了一个展示自我的平台。 </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积极参加第四届高校美术与设计专业师生基本功比赛。5月20日至22日，由山东省教育厅主办、临沂大学承办的山东省第四届高校美术与设计专业师生基本功比赛在临沂大学举办，我系师生参加了其中的设计类和绘画类比赛。最终，9位教师和11位学生获得不同类别的奖项，刘纳获学生组中国画线描人物一等奖、巩政获学生组艺术设计标志设计二等奖、谷金昊获学生组艺术设计命题招贴设计类三等奖、刘昊获学生组素描静物类三等奖，以及张晨阳、沙超等同学获多项学生组优秀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资助工作（分值7分，自评7分）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做好贫困生的</w:t>
      </w:r>
      <w:r>
        <w:rPr>
          <w:rFonts w:hint="eastAsia" w:ascii="仿宋_GB2312" w:hAnsi="仿宋_GB2312" w:eastAsia="仿宋_GB2312" w:cs="仿宋_GB2312"/>
          <w:sz w:val="32"/>
          <w:szCs w:val="32"/>
          <w:highlight w:val="none"/>
          <w:lang w:eastAsia="zh-CN"/>
        </w:rPr>
        <w:t>勤、</w:t>
      </w:r>
      <w:r>
        <w:rPr>
          <w:rFonts w:hint="eastAsia" w:ascii="仿宋_GB2312" w:hAnsi="仿宋_GB2312" w:eastAsia="仿宋_GB2312" w:cs="仿宋_GB2312"/>
          <w:sz w:val="32"/>
          <w:szCs w:val="32"/>
          <w:highlight w:val="none"/>
        </w:rPr>
        <w:t>贷、助、补工作。我系农村生源较多，普遍家庭经济状况较差，分为贫困、一般贫困、特别贫困三个档次。为做好贫困生工作建立了贫困生资料库，并积极争取各方面支持，认真落实助学贷款、特困补助、勤工助学，配合学工部，</w:t>
      </w:r>
      <w:r>
        <w:rPr>
          <w:rFonts w:hint="eastAsia" w:ascii="仿宋_GB2312" w:hAnsi="仿宋_GB2312" w:eastAsia="仿宋_GB2312" w:cs="仿宋_GB2312"/>
          <w:color w:val="auto"/>
          <w:sz w:val="32"/>
          <w:szCs w:val="32"/>
          <w:highlight w:val="none"/>
        </w:rPr>
        <w:t>设立11个勤工助学岗位。2016年，我系获得国家助学金的学生132个，直接资助金额396000元；国家励志奖学金28个，奖励总额140000元；省政府励志奖学金5个，奖励总额25000元。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在经济上帮扶的同时，我们坚持了解和关注学生的内心世界，教育学生正确对待困难，在逆境中奋起。一方面，对性格内向、情绪不稳、心境低沉的贫困学生特别留心关照，与他们交朋友、送温暖，让他们充分感受到师生们的关心、党和政府的关怀，感受到巨大社会支持的存在。另一方面，通过举办自强报告会、团会等形式，引导学生正视现实，“流自己的汗，吃自己的饭”，树立劳动最光荣的观念，提高他们的心理承受能力和环境适应能力，不断丰富其内心世界。通过教育，改变其对困难的思考方式，使贫困生们充分认识到：贫困的家庭并不可怕，重要的是精神不能倒。进而变得自尊、自信、自强、自立；教育其自强不息，不被困难压垮，养成吃苦耐劳的毅力。做好有心理障碍学生的工作。我们既是学生的良师，又是学生的益友，通过我们的深入同学，真诚对待同学，赢得学生的信赖，学生们把我们作为倾诉的对象，不论何时找到我们，我们都得耐心解答，认真倾听，耐心解答，作他们的心理医生，帮助他们排除心理障碍，树立信心，使他们能放下包袱，轻装前进，有助于他们的身心健康。为了做好这一工作，加强与学校心理咨询中心联系，通过讲座，团队活动等方式增加学生正面沟通机会，培养学生建立良好的个性心理品质。2016级新生有11名心理委员参加心理委员培训，成绩全部合格。同时，我们加强对学生个案的研究，以利于增强学生工作的针对性。我系通过学生会干部、班长（团支书）、新设学生会心理健康教育部等诸多途径，对各班的基本情况进行摸底，了解各班的基本情况，加强对个别特殊学生的关注，并建立起特殊学生心理档案并加强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学生工作干部队伍建设（分值8分，自评8分）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精干的学生工作干部队伍是做好学团工作的组织保障，我系高度重视学生工作干部队伍建设，总体上采取学生责任到人制度，同时根据个人专长和实际工作开展情况，采取分工不分家的做法，保障整个学生工作干部队伍能够高效运转，切实履行职责，在工作中相互帮助，责任心强，具有奉献意识和大局观念。学生工作干部队伍积极参加学校开展的素质拓展活动，努力提高自身业务能力。具体工作中能做到凝聚力强、大局观强、值班到位，信息保持高效畅通，应急制度完善；工作中方法得体，讲究艺术，师生关系和谐，无责任事故；各类资料报送能做到准确及时，错误反馈率低。在做好本职工作的同时，鼓励学生管理干部队伍成员注重研究学团工作，理论联系实际，逐步提升解决复杂问题的能力。</w:t>
      </w:r>
      <w:r>
        <w:rPr>
          <w:rFonts w:hint="eastAsia" w:ascii="仿宋_GB2312" w:hAnsi="仿宋_GB2312" w:eastAsia="仿宋_GB2312" w:cs="仿宋_GB2312"/>
          <w:b w:val="0"/>
          <w:bCs w:val="0"/>
          <w:sz w:val="32"/>
          <w:szCs w:val="32"/>
          <w:lang w:val="en-US" w:eastAsia="zh-CN"/>
        </w:rPr>
        <w:t>2016年学院招录11名教辅人员，我系学生干部占了4名。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eastAsia="zh-CN"/>
        </w:rPr>
        <w:t>（六）</w:t>
      </w:r>
      <w:r>
        <w:rPr>
          <w:rFonts w:hint="eastAsia" w:ascii="仿宋_GB2312" w:hAnsi="仿宋_GB2312" w:eastAsia="仿宋_GB2312" w:cs="仿宋_GB2312"/>
          <w:b/>
          <w:bCs/>
          <w:sz w:val="32"/>
          <w:szCs w:val="32"/>
          <w:highlight w:val="none"/>
        </w:rPr>
        <w:t>就业指导与服务（分值20分，自评1</w:t>
      </w:r>
      <w:r>
        <w:rPr>
          <w:rFonts w:hint="eastAsia" w:ascii="仿宋_GB2312" w:hAnsi="仿宋_GB2312" w:eastAsia="仿宋_GB2312" w:cs="仿宋_GB2312"/>
          <w:b/>
          <w:bCs/>
          <w:sz w:val="32"/>
          <w:szCs w:val="32"/>
          <w:highlight w:val="none"/>
          <w:lang w:val="en-US" w:eastAsia="zh-CN"/>
        </w:rPr>
        <w:t>8.5</w:t>
      </w:r>
      <w:r>
        <w:rPr>
          <w:rFonts w:hint="eastAsia" w:ascii="仿宋_GB2312" w:hAnsi="仿宋_GB2312" w:eastAsia="仿宋_GB2312" w:cs="仿宋_GB2312"/>
          <w:b/>
          <w:bCs/>
          <w:sz w:val="32"/>
          <w:szCs w:val="32"/>
          <w:highlight w:val="none"/>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毕业生工作历来是学生工作的重点和难点。为此，我们制定了详细的计划，并开展了扎实有效地工作，以确保这项工作的顺利完成。在各级领导的关心和指导下，我系的毕业生工作有条不紊的进行。不仅圆满完成了2016届毕业生的毕业就业工作，而且2017届毕业生的各项工作也有了一个良好的开端。2016年我系有14名学生荣获省级优秀毕业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1、认识到位，机构健全。我系成立毕业生工作领导小组，分管学生工作的杨书记任组长，具体指导毕业生的各项工作。同时，在毕业年级成立“毕业生委员会”，推行学生自我服务，负责信息收集与传达，并负责老师与学生间的信息沟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2、不断加强和用人单位的信息沟通，积极推进就业信息进网络。我们一方面进一步加强与用人单位的联系，同时通过各种途径拓宽就业途径。为了便于和用人单位联系，并提高就业信息的利用率，我们积极推行就业信息进网络，使用人单位和学生信息同时上网，受到单位和毕业生的一致好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做好毕业生评优工作和文明离校工作。6月25日上午美术系2015届毕业生毕业典礼在高新区大学园区举行。美术系主任褚滨、丰兴军，高新区大学园管委会高召习处长，以及美术系全体毕业生和部分教师参加了本次毕业典礼，并相继表达了对毕业生的美好祝愿和殷切希望。毕业生设计展也同时举办，并编册成籍。黄云、孙子棋等12位同学考入青岛理工大学等高校硕士研究生，35名同学报名专升本考试，张欣浩、刘旭等20名同学顺利专升本到心仪的学校，其中11名同学继续在本系学习，升学率创历史新高。</w:t>
      </w:r>
      <w:r>
        <w:rPr>
          <w:rFonts w:hint="eastAsia" w:ascii="仿宋_GB2312" w:hAnsi="仿宋_GB2312" w:eastAsia="仿宋_GB2312" w:cs="仿宋_GB2312"/>
          <w:b w:val="0"/>
          <w:bCs w:val="0"/>
          <w:sz w:val="32"/>
          <w:szCs w:val="32"/>
          <w:lang w:val="en-US" w:eastAsia="zh-CN"/>
        </w:rPr>
        <w:t>2016年学院招录11名教辅人员，我系毕业生占了4名。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lang w:eastAsia="zh-CN"/>
        </w:rPr>
        <w:t>（七）</w:t>
      </w:r>
      <w:r>
        <w:rPr>
          <w:rFonts w:hint="eastAsia" w:ascii="仿宋_GB2312" w:hAnsi="仿宋_GB2312" w:eastAsia="仿宋_GB2312" w:cs="仿宋_GB2312"/>
          <w:b/>
          <w:bCs/>
          <w:sz w:val="32"/>
          <w:szCs w:val="32"/>
          <w:highlight w:val="none"/>
        </w:rPr>
        <w:t>共青团工作（分值40分，自评</w:t>
      </w:r>
      <w:r>
        <w:rPr>
          <w:rFonts w:hint="eastAsia" w:ascii="仿宋_GB2312" w:hAnsi="仿宋_GB2312" w:eastAsia="仿宋_GB2312" w:cs="仿宋_GB2312"/>
          <w:b/>
          <w:bCs/>
          <w:sz w:val="32"/>
          <w:szCs w:val="32"/>
          <w:highlight w:val="none"/>
          <w:lang w:val="en-US" w:eastAsia="zh-CN"/>
        </w:rPr>
        <w:t>35.8</w:t>
      </w:r>
      <w:r>
        <w:rPr>
          <w:rFonts w:hint="eastAsia" w:ascii="仿宋_GB2312" w:hAnsi="仿宋_GB2312" w:eastAsia="仿宋_GB2312" w:cs="仿宋_GB2312"/>
          <w:b/>
          <w:bCs/>
          <w:sz w:val="32"/>
          <w:szCs w:val="32"/>
          <w:highlight w:val="none"/>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我系</w:t>
      </w:r>
      <w:r>
        <w:rPr>
          <w:rFonts w:hint="eastAsia" w:ascii="仿宋_GB2312" w:hAnsi="仿宋_GB2312" w:eastAsia="仿宋_GB2312" w:cs="仿宋_GB2312"/>
          <w:sz w:val="32"/>
          <w:szCs w:val="32"/>
          <w:highlight w:val="none"/>
        </w:rPr>
        <w:t>为期一个月的“青年马克思主义者培养工程”暨2016年美术系大学生骨干培训班在6月份顺利开展，利用同学们的课余时间，通过理论教学、分组交流和团队活动等多种形式相结合，让同学们提升政治思想水平，深入交流学习，提高工作能力，团结协作，深化团队精神。4月14日，美术系团总支开展了“践行社会主义核心价值观 释放青春正能量”的主题团日活动。此次会议让每个学生党员加强了党规党纪意识，提高了政治觉悟，在引导学生党员深入学习党中央会议精神的同时也推动了学校全面从严治党的进程。11月8日,美术系团总支在B112开展“学习十八届六中全会精神”座谈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团总支与学生会配合周密，分工明确，按时参加学校的共青团会议，向系领导汇报好会议情况，落实各项团总支工作部署，并做好日常团务工作，谨慎的发展新团员，在毕业季和开学初，认真组织，准确及时的做好毕业生团关系转职工作，认真完成团委交给的各项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我系本年度参加数次大项比赛，均取得不俗的成绩，为本校增光添彩。特别是在</w:t>
      </w:r>
      <w:r>
        <w:rPr>
          <w:rFonts w:hint="eastAsia" w:ascii="仿宋_GB2312" w:hAnsi="仿宋_GB2312" w:eastAsia="仿宋_GB2312" w:cs="仿宋_GB2312"/>
          <w:sz w:val="32"/>
          <w:szCs w:val="32"/>
          <w:highlight w:val="none"/>
        </w:rPr>
        <w:t>参加第四届高校美术与设计专业师生基本功比赛</w:t>
      </w:r>
      <w:r>
        <w:rPr>
          <w:rFonts w:hint="eastAsia" w:ascii="仿宋_GB2312" w:hAnsi="仿宋_GB2312" w:eastAsia="仿宋_GB2312" w:cs="仿宋_GB2312"/>
          <w:sz w:val="32"/>
          <w:szCs w:val="32"/>
          <w:highlight w:val="none"/>
          <w:lang w:eastAsia="zh-CN"/>
        </w:rPr>
        <w:t>的过程中取得优异成绩</w:t>
      </w:r>
      <w:r>
        <w:rPr>
          <w:rFonts w:hint="eastAsia" w:ascii="仿宋_GB2312" w:hAnsi="仿宋_GB2312" w:eastAsia="仿宋_GB2312" w:cs="仿宋_GB2312"/>
          <w:sz w:val="32"/>
          <w:szCs w:val="32"/>
          <w:highlight w:val="none"/>
        </w:rPr>
        <w:t>。我系师生参加了其中的设计类和绘画类比赛。最终，9位教师和11位学生获得不同类别的奖项，刘纳获学生组中国画线描人物一等奖、巩政获学生组艺术设计标志设计二等奖、谷金昊获学生组艺术设计命题招贴设计类三等奖、刘昊获学生组素描静物类三等奖，以及张晨阳、沙超等同学获多项学生组优秀奖。</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我系</w:t>
      </w:r>
      <w:r>
        <w:rPr>
          <w:rFonts w:hint="eastAsia" w:ascii="仿宋_GB2312" w:hAnsi="仿宋_GB2312" w:eastAsia="仿宋_GB2312" w:cs="仿宋_GB2312"/>
          <w:sz w:val="32"/>
          <w:szCs w:val="32"/>
          <w:highlight w:val="none"/>
        </w:rPr>
        <w:t>积极组织参加社会实践活动，今年暑假我系申报了三支校级服务队奔赴山东省济宁市微山县铁道游击队革命根据地、枣庄市铁道游击队红色革命根据地、泗水县圣水峪镇王家沟村服务团队，积极围绕中国工农红军长征胜利80周年，奔赴红色革命基地，学习红色革命精神。本着为人民服务的宗旨，把自己在学校学到的知识与生产实践相结合，并从群众中学到做人做事的道理，用于将来的学习生活中。2016年3月12日，美术系举办雷锋月 “和谐与志愿同行，生命与文明共存”交通指挥活动；2016年4月10日，美术系开展感恩成长、关爱老人走访敬老院活动；2016年11月19日，美术系参加祭孔活动志愿服务工作；2016年12月10日，美术系开展“送人玫瑰，手有余香”为山区儿童捐书本活动。2016年，美术系暑期三下乡获奖情况：李晨玉、张效国、吴汉、解纯伟、李绪情、赵续杰、孟凡超、吕明亮、张朋、杜晓峰、董兆雪、邢家瑞、何孝康等13名同学荣获济宁学院社会实践活动优秀学生志愿者称号；济宁学院赴嘉祥县志愿服务队、山东省德州市齐河县学习红色革命和服务农村建设调研与服务队分别荣获济宁学院社会实践活动优秀服务队；</w:t>
      </w:r>
      <w:r>
        <w:rPr>
          <w:rFonts w:hint="eastAsia" w:ascii="仿宋_GB2312" w:hAnsi="仿宋_GB2312" w:eastAsia="仿宋_GB2312" w:cs="仿宋_GB2312"/>
          <w:sz w:val="32"/>
          <w:szCs w:val="32"/>
          <w:highlight w:val="none"/>
          <w:lang w:eastAsia="zh-CN"/>
        </w:rPr>
        <w:t>付洋、马顺祥</w:t>
      </w:r>
      <w:r>
        <w:rPr>
          <w:rFonts w:hint="eastAsia" w:ascii="仿宋_GB2312" w:hAnsi="仿宋_GB2312" w:eastAsia="仿宋_GB2312" w:cs="仿宋_GB2312"/>
          <w:sz w:val="32"/>
          <w:szCs w:val="32"/>
          <w:highlight w:val="none"/>
        </w:rPr>
        <w:t>2名同学荣获山东省暑期三下乡社会实践活动省级优秀学生。</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在</w:t>
      </w:r>
      <w:r>
        <w:rPr>
          <w:rFonts w:hint="eastAsia" w:ascii="仿宋_GB2312" w:hAnsi="仿宋_GB2312" w:eastAsia="仿宋_GB2312" w:cs="仿宋_GB2312"/>
          <w:sz w:val="32"/>
          <w:szCs w:val="32"/>
          <w:highlight w:val="none"/>
        </w:rPr>
        <w:t>学生社团建设</w:t>
      </w:r>
      <w:r>
        <w:rPr>
          <w:rFonts w:hint="eastAsia" w:ascii="仿宋_GB2312" w:hAnsi="仿宋_GB2312" w:eastAsia="仿宋_GB2312" w:cs="仿宋_GB2312"/>
          <w:sz w:val="32"/>
          <w:szCs w:val="32"/>
          <w:highlight w:val="none"/>
          <w:lang w:eastAsia="zh-CN"/>
        </w:rPr>
        <w:t>方面</w:t>
      </w:r>
      <w:r>
        <w:rPr>
          <w:rFonts w:hint="eastAsia" w:ascii="仿宋_GB2312" w:hAnsi="仿宋_GB2312" w:eastAsia="仿宋_GB2312" w:cs="仿宋_GB2312"/>
          <w:sz w:val="32"/>
          <w:szCs w:val="32"/>
          <w:highlight w:val="none"/>
        </w:rPr>
        <w:t xml:space="preserve">，在校团委的指导和支持下，组织学生社团集中开展了一系列高质量、高水平的校园文化活动。其中包括：2016年11月2日，美术系举办第三届“秋意浓”迎新主题书画展；2016年11月7日，科技部联合0.618社团举办新学期社团开课手绘；2016年11月11日，女生部与雪狼社团举办女生学习自我防卫活动；2016年11月12，美术系举办“passion轮滑社两周年纪念庆典”；2016年12月23日，千蝶心理部 体会感恩，让世界充满爱；2016年12月7日，美术系千蝶民俗社团举办“剪绘青春手工大赛”；2016年12月17日，雪狼举行五公里越野长跑活动；2016年12月18日，雪狼摔擒队进行武警中队参观学习。开阔了学生的视野，培养了团队精神和合作意识。丰富了校园文化生活，促进了学生的身心健康发展。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lang w:eastAsia="zh-CN"/>
        </w:rPr>
        <w:t>（八）</w:t>
      </w:r>
      <w:r>
        <w:rPr>
          <w:rFonts w:hint="eastAsia" w:ascii="仿宋_GB2312" w:hAnsi="仿宋_GB2312" w:eastAsia="仿宋_GB2312" w:cs="仿宋_GB2312"/>
          <w:b/>
          <w:bCs/>
          <w:sz w:val="32"/>
          <w:szCs w:val="32"/>
          <w:highlight w:val="none"/>
        </w:rPr>
        <w:t>创新特色工作（分值10分，自评分</w:t>
      </w:r>
      <w:r>
        <w:rPr>
          <w:rFonts w:hint="eastAsia" w:ascii="仿宋_GB2312" w:hAnsi="仿宋_GB2312" w:eastAsia="仿宋_GB2312" w:cs="仿宋_GB2312"/>
          <w:b/>
          <w:bCs/>
          <w:sz w:val="32"/>
          <w:szCs w:val="32"/>
          <w:highlight w:val="none"/>
          <w:lang w:val="en-US" w:eastAsia="zh-CN"/>
        </w:rPr>
        <w:t>10</w:t>
      </w:r>
      <w:r>
        <w:rPr>
          <w:rFonts w:hint="eastAsia" w:ascii="仿宋_GB2312" w:hAnsi="仿宋_GB2312" w:eastAsia="仿宋_GB2312" w:cs="仿宋_GB2312"/>
          <w:b/>
          <w:bCs/>
          <w:sz w:val="32"/>
          <w:szCs w:val="32"/>
          <w:highlight w:val="none"/>
        </w:rPr>
        <w:t>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 xml:space="preserve"> 1、党建带团建，加强思想政治建设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highlight w:val="none"/>
          <w:lang w:val="en-US" w:eastAsia="zh-CN"/>
        </w:rPr>
        <w:t>进一步加强学生党支部建设，做好学生党员的教育、培养和发展工作，充分发挥党总支的战斗堡垒作用和党员的先锋模范作用。做到一个党支部、两个团总支，各自管理，相辅相成。开展主题教育活动39个。为期一个月的“青年马克思主义者培养工程”暨2016年美术系大学生骨干培训班在6月份顺利开展，利用同学们的课余时间，通过理论教学、分组交流和团队活动等多种形式相结合，让同学们提升政治思想水平，深入交流学习，提高工作能力，团结协作，深化团队精神。</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2、思想教育和专业建设相结合，</w:t>
      </w:r>
      <w:r>
        <w:rPr>
          <w:rFonts w:hint="eastAsia" w:ascii="仿宋_GB2312" w:hAnsi="仿宋_GB2312" w:eastAsia="仿宋_GB2312" w:cs="仿宋_GB2312"/>
          <w:sz w:val="32"/>
          <w:szCs w:val="32"/>
          <w:highlight w:val="none"/>
        </w:rPr>
        <w:t>6月份举办“翰墨书怀，丹青颂党”——庆建党95周年书画设计展”；10月、12月组织“纪念红军长征胜利80周年”座谈</w:t>
      </w:r>
      <w:r>
        <w:rPr>
          <w:rFonts w:hint="eastAsia" w:ascii="仿宋_GB2312" w:hAnsi="仿宋_GB2312" w:eastAsia="仿宋_GB2312" w:cs="仿宋_GB2312"/>
          <w:sz w:val="32"/>
          <w:szCs w:val="32"/>
          <w:highlight w:val="none"/>
          <w:lang w:eastAsia="zh-CN"/>
        </w:rPr>
        <w:t>会</w:t>
      </w:r>
      <w:r>
        <w:rPr>
          <w:rFonts w:hint="eastAsia" w:ascii="仿宋_GB2312" w:hAnsi="仿宋_GB2312" w:eastAsia="仿宋_GB2312" w:cs="仿宋_GB2312"/>
          <w:sz w:val="32"/>
          <w:szCs w:val="32"/>
          <w:highlight w:val="none"/>
        </w:rPr>
        <w:t>、党团日系列活动，举办庆祝长征胜利80周年设计、手抄报展；11月举办“学习十八届六中全会精神”座谈会。</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发挥学生正式党员的模范带头作用，在各班级中设立“班级助理”，主要负责班级和辅导员、系之间的</w:t>
      </w:r>
      <w:r>
        <w:rPr>
          <w:rFonts w:hint="eastAsia" w:ascii="仿宋_GB2312" w:hAnsi="仿宋_GB2312" w:eastAsia="仿宋_GB2312" w:cs="仿宋_GB2312"/>
          <w:sz w:val="32"/>
          <w:szCs w:val="32"/>
          <w:highlight w:val="none"/>
          <w:lang w:eastAsia="zh-CN"/>
        </w:rPr>
        <w:t>沟通协调</w:t>
      </w:r>
      <w:r>
        <w:rPr>
          <w:rFonts w:hint="eastAsia" w:ascii="仿宋_GB2312" w:hAnsi="仿宋_GB2312" w:eastAsia="仿宋_GB2312" w:cs="仿宋_GB2312"/>
          <w:sz w:val="32"/>
          <w:szCs w:val="32"/>
          <w:highlight w:val="none"/>
        </w:rPr>
        <w:t>，联合班长、团支书开展</w:t>
      </w:r>
      <w:r>
        <w:rPr>
          <w:rFonts w:hint="eastAsia" w:ascii="仿宋_GB2312" w:hAnsi="仿宋_GB2312" w:eastAsia="仿宋_GB2312" w:cs="仿宋_GB2312"/>
          <w:sz w:val="32"/>
          <w:szCs w:val="32"/>
          <w:highlight w:val="none"/>
          <w:lang w:eastAsia="zh-CN"/>
        </w:rPr>
        <w:t>班级</w:t>
      </w:r>
      <w:r>
        <w:rPr>
          <w:rFonts w:hint="eastAsia" w:ascii="仿宋_GB2312" w:hAnsi="仿宋_GB2312" w:eastAsia="仿宋_GB2312" w:cs="仿宋_GB2312"/>
          <w:sz w:val="32"/>
          <w:szCs w:val="32"/>
          <w:highlight w:val="none"/>
        </w:rPr>
        <w:t>党团建设。</w:t>
      </w:r>
    </w:p>
    <w:p>
      <w:pPr>
        <w:pStyle w:val="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4、深化教学巡视督导制度管理，系党总支书记、主任带队，辅导员参与，加强深入教室、课堂频率，定期和不定期的检查师生出勤率、班级卫生、教师讲课情况等。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auto"/>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Calibri Light">
    <w:altName w:val="Calibri"/>
    <w:panose1 w:val="020F0302020204030204"/>
    <w:charset w:val="00"/>
    <w:family w:val="auto"/>
    <w:pitch w:val="default"/>
    <w:sig w:usb0="00000000" w:usb1="00000000"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_GB2312"/>
    <w:panose1 w:val="02010600040101010101"/>
    <w:charset w:val="86"/>
    <w:family w:val="auto"/>
    <w:pitch w:val="default"/>
    <w:sig w:usb0="00000000" w:usb1="00000000" w:usb2="00000000" w:usb3="00000000" w:csb0="0004009F" w:csb1="DFD70000"/>
  </w:font>
  <w:font w:name="仿宋">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6F63DF"/>
    <w:multiLevelType w:val="singleLevel"/>
    <w:tmpl w:val="586F63DF"/>
    <w:lvl w:ilvl="0" w:tentative="0">
      <w:start w:val="3"/>
      <w:numFmt w:val="decimal"/>
      <w:suff w:val="nothing"/>
      <w:lvlText w:val="%1、"/>
      <w:lvlJc w:val="left"/>
    </w:lvl>
  </w:abstractNum>
  <w:abstractNum w:abstractNumId="1">
    <w:nsid w:val="58709F4C"/>
    <w:multiLevelType w:val="singleLevel"/>
    <w:tmpl w:val="58709F4C"/>
    <w:lvl w:ilvl="0" w:tentative="0">
      <w:start w:val="2"/>
      <w:numFmt w:val="decimal"/>
      <w:suff w:val="nothing"/>
      <w:lvlText w:val="%1、"/>
      <w:lvlJc w:val="left"/>
    </w:lvl>
  </w:abstractNum>
  <w:abstractNum w:abstractNumId="2">
    <w:nsid w:val="58719777"/>
    <w:multiLevelType w:val="singleLevel"/>
    <w:tmpl w:val="58719777"/>
    <w:lvl w:ilvl="0" w:tentative="0">
      <w:start w:val="4"/>
      <w:numFmt w:val="decimal"/>
      <w:suff w:val="nothing"/>
      <w:lvlText w:val="%1、"/>
      <w:lvlJc w:val="left"/>
    </w:lvl>
  </w:abstractNum>
  <w:abstractNum w:abstractNumId="3">
    <w:nsid w:val="58AF95C3"/>
    <w:multiLevelType w:val="singleLevel"/>
    <w:tmpl w:val="58AF95C3"/>
    <w:lvl w:ilvl="0" w:tentative="0">
      <w:start w:val="2"/>
      <w:numFmt w:val="chineseCounting"/>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C8F"/>
    <w:rsid w:val="00043C74"/>
    <w:rsid w:val="000466FD"/>
    <w:rsid w:val="001312E7"/>
    <w:rsid w:val="001D4642"/>
    <w:rsid w:val="00263C8F"/>
    <w:rsid w:val="0029250F"/>
    <w:rsid w:val="00361236"/>
    <w:rsid w:val="003644A6"/>
    <w:rsid w:val="00397EF1"/>
    <w:rsid w:val="00470A57"/>
    <w:rsid w:val="004C096A"/>
    <w:rsid w:val="004D0A01"/>
    <w:rsid w:val="00501D8F"/>
    <w:rsid w:val="00501FD3"/>
    <w:rsid w:val="00527045"/>
    <w:rsid w:val="00551EB5"/>
    <w:rsid w:val="00552B51"/>
    <w:rsid w:val="00627836"/>
    <w:rsid w:val="00680D73"/>
    <w:rsid w:val="006A0C59"/>
    <w:rsid w:val="0070339D"/>
    <w:rsid w:val="0074416D"/>
    <w:rsid w:val="0079348D"/>
    <w:rsid w:val="007E0EEA"/>
    <w:rsid w:val="00824777"/>
    <w:rsid w:val="00855EE9"/>
    <w:rsid w:val="00896C85"/>
    <w:rsid w:val="009441AC"/>
    <w:rsid w:val="009F36F9"/>
    <w:rsid w:val="009F681B"/>
    <w:rsid w:val="00A70128"/>
    <w:rsid w:val="00B54CC6"/>
    <w:rsid w:val="00BB666A"/>
    <w:rsid w:val="00BD1ACC"/>
    <w:rsid w:val="00C748B7"/>
    <w:rsid w:val="00DB0052"/>
    <w:rsid w:val="00E470EE"/>
    <w:rsid w:val="00E64F66"/>
    <w:rsid w:val="00E77EBF"/>
    <w:rsid w:val="00E864D7"/>
    <w:rsid w:val="00EE35AD"/>
    <w:rsid w:val="00F35151"/>
    <w:rsid w:val="00F47C32"/>
    <w:rsid w:val="00F53109"/>
    <w:rsid w:val="00F62029"/>
    <w:rsid w:val="00FA33FC"/>
    <w:rsid w:val="00FA4827"/>
    <w:rsid w:val="00FD4405"/>
    <w:rsid w:val="0770505B"/>
    <w:rsid w:val="0B954417"/>
    <w:rsid w:val="34F24CD9"/>
    <w:rsid w:val="3ACA7D9C"/>
    <w:rsid w:val="41835D48"/>
    <w:rsid w:val="426B5B44"/>
    <w:rsid w:val="48E4644D"/>
    <w:rsid w:val="4D5B74E4"/>
    <w:rsid w:val="53842885"/>
    <w:rsid w:val="5AA823C1"/>
    <w:rsid w:val="5D13140F"/>
    <w:rsid w:val="668E0555"/>
    <w:rsid w:val="69FE3562"/>
    <w:rsid w:val="6B6D65D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paragraph" w:customStyle="1" w:styleId="11">
    <w:name w:val="List Paragraph"/>
    <w:basedOn w:val="1"/>
    <w:qFormat/>
    <w:uiPriority w:val="34"/>
    <w:pPr>
      <w:ind w:firstLine="420" w:firstLineChars="200"/>
    </w:pPr>
  </w:style>
  <w:style w:type="character" w:customStyle="1" w:styleId="12">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786</Words>
  <Characters>4482</Characters>
  <Lines>37</Lines>
  <Paragraphs>10</Paragraphs>
  <ScaleCrop>false</ScaleCrop>
  <LinksUpToDate>false</LinksUpToDate>
  <CharactersWithSpaces>5258</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2016-12-30T02:07:00Z</dcterms:created>
  <dc:creator>Admin</dc:creator>
  <cp:lastModifiedBy>Administrator</cp:lastModifiedBy>
  <cp:lastPrinted>2017-01-03T02:58:00Z</cp:lastPrinted>
  <dcterms:modified xsi:type="dcterms:W3CDTF">2017-02-24T01:55:44Z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